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6FBD" w14:textId="3795A507" w:rsidR="00100576" w:rsidRPr="00C06A64" w:rsidRDefault="008B6771" w:rsidP="00100576">
      <w:pPr>
        <w:pStyle w:val="a7"/>
        <w:ind w:left="680"/>
        <w:jc w:val="both"/>
        <w:rPr>
          <w:rFonts w:asciiTheme="majorBidi" w:hAnsiTheme="majorBidi" w:cstheme="majorBidi"/>
          <w:b/>
          <w:bCs/>
          <w:lang w:val="ru-RU"/>
        </w:rPr>
      </w:pPr>
      <w:r w:rsidRPr="00C06A64">
        <w:rPr>
          <w:rFonts w:asciiTheme="majorBidi" w:hAnsiTheme="majorBidi" w:cstheme="majorBidi"/>
          <w:b/>
          <w:bCs/>
        </w:rPr>
        <w:t>ДИСТРИБЬЮТОРСКИЙ</w:t>
      </w:r>
      <w:r w:rsidRPr="00C06A64">
        <w:rPr>
          <w:rFonts w:asciiTheme="majorBidi" w:hAnsiTheme="majorBidi" w:cstheme="majorBidi"/>
          <w:b/>
          <w:bCs/>
          <w:lang w:val="ru-RU"/>
        </w:rPr>
        <w:t xml:space="preserve"> Д</w:t>
      </w:r>
      <w:r w:rsidRPr="00C06A64">
        <w:rPr>
          <w:rFonts w:asciiTheme="majorBidi" w:hAnsiTheme="majorBidi" w:cstheme="majorBidi"/>
          <w:b/>
          <w:bCs/>
        </w:rPr>
        <w:t xml:space="preserve">ОГОВОР № </w:t>
      </w:r>
      <w:r w:rsidRPr="00C06A64">
        <w:rPr>
          <w:rFonts w:asciiTheme="majorBidi" w:hAnsiTheme="majorBidi" w:cstheme="majorBidi"/>
          <w:b/>
          <w:bCs/>
          <w:lang w:val="ru-RU"/>
        </w:rPr>
        <w:t>_________</w:t>
      </w:r>
    </w:p>
    <w:p w14:paraId="4C8F5670" w14:textId="462B3596" w:rsidR="00100576" w:rsidRDefault="00100576" w:rsidP="00100576">
      <w:pPr>
        <w:ind w:firstLine="740"/>
        <w:jc w:val="both"/>
        <w:rPr>
          <w:rFonts w:asciiTheme="majorBidi" w:hAnsiTheme="majorBidi" w:cstheme="majorBidi"/>
          <w:lang w:val="ru-RU"/>
        </w:rPr>
      </w:pPr>
    </w:p>
    <w:p w14:paraId="606AA689" w14:textId="77777777" w:rsidR="003706D1" w:rsidRPr="003706D1" w:rsidRDefault="003706D1" w:rsidP="00100576">
      <w:pPr>
        <w:ind w:firstLine="740"/>
        <w:jc w:val="both"/>
        <w:rPr>
          <w:rFonts w:asciiTheme="majorBidi" w:hAnsiTheme="majorBidi" w:cstheme="majorBidi"/>
          <w:lang w:val="ru-RU"/>
        </w:rPr>
      </w:pPr>
    </w:p>
    <w:p w14:paraId="31F3EA0B" w14:textId="712224B5" w:rsidR="00100576" w:rsidRPr="00100576" w:rsidRDefault="00100576" w:rsidP="00100576">
      <w:pPr>
        <w:jc w:val="both"/>
        <w:rPr>
          <w:rFonts w:asciiTheme="majorBidi" w:hAnsiTheme="majorBidi" w:cstheme="majorBidi"/>
          <w:lang w:val="ru-RU"/>
        </w:rPr>
      </w:pPr>
      <w:r w:rsidRPr="00100576">
        <w:rPr>
          <w:rFonts w:asciiTheme="majorBidi" w:hAnsiTheme="majorBidi" w:cstheme="majorBidi"/>
          <w:lang w:val="ru-RU"/>
        </w:rPr>
        <w:t>город Астан</w:t>
      </w:r>
      <w:r>
        <w:rPr>
          <w:rFonts w:asciiTheme="majorBidi" w:hAnsiTheme="majorBidi" w:cstheme="majorBidi"/>
          <w:lang w:val="ru-RU"/>
        </w:rPr>
        <w:t>а</w:t>
      </w:r>
      <w:r>
        <w:rPr>
          <w:rFonts w:asciiTheme="majorBidi" w:hAnsiTheme="majorBidi" w:cstheme="majorBidi"/>
          <w:lang w:val="ru-RU"/>
        </w:rPr>
        <w:tab/>
      </w:r>
      <w:r>
        <w:rPr>
          <w:rFonts w:asciiTheme="majorBidi" w:hAnsiTheme="majorBidi" w:cstheme="majorBidi"/>
          <w:lang w:val="ru-RU"/>
        </w:rPr>
        <w:tab/>
      </w:r>
      <w:r>
        <w:rPr>
          <w:rFonts w:asciiTheme="majorBidi" w:hAnsiTheme="majorBidi" w:cstheme="majorBidi"/>
          <w:lang w:val="ru-RU"/>
        </w:rPr>
        <w:tab/>
      </w:r>
      <w:r>
        <w:rPr>
          <w:rFonts w:asciiTheme="majorBidi" w:hAnsiTheme="majorBidi" w:cstheme="majorBidi"/>
          <w:lang w:val="ru-RU"/>
        </w:rPr>
        <w:tab/>
      </w:r>
      <w:r>
        <w:rPr>
          <w:rFonts w:asciiTheme="majorBidi" w:hAnsiTheme="majorBidi" w:cstheme="majorBidi"/>
          <w:lang w:val="ru-RU"/>
        </w:rPr>
        <w:tab/>
      </w:r>
      <w:r>
        <w:rPr>
          <w:rFonts w:asciiTheme="majorBidi" w:hAnsiTheme="majorBidi" w:cstheme="majorBidi"/>
          <w:lang w:val="ru-RU"/>
        </w:rPr>
        <w:tab/>
      </w:r>
      <w:r>
        <w:rPr>
          <w:rFonts w:asciiTheme="majorBidi" w:hAnsiTheme="majorBidi" w:cstheme="majorBidi"/>
          <w:lang w:val="ru-RU"/>
        </w:rPr>
        <w:tab/>
      </w:r>
      <w:r>
        <w:rPr>
          <w:rFonts w:asciiTheme="majorBidi" w:hAnsiTheme="majorBidi" w:cstheme="majorBidi"/>
          <w:lang w:val="ru-RU"/>
        </w:rPr>
        <w:tab/>
      </w:r>
      <w:r>
        <w:rPr>
          <w:rFonts w:asciiTheme="majorBidi" w:hAnsiTheme="majorBidi" w:cstheme="majorBidi"/>
          <w:lang w:val="ru-RU"/>
        </w:rPr>
        <w:tab/>
        <w:t>«___» _______2025г.</w:t>
      </w:r>
    </w:p>
    <w:p w14:paraId="75667C4A" w14:textId="54B1A247" w:rsidR="00100576" w:rsidRPr="00100576" w:rsidRDefault="00100576" w:rsidP="00100576">
      <w:pPr>
        <w:ind w:firstLine="740"/>
        <w:jc w:val="both"/>
        <w:rPr>
          <w:rFonts w:asciiTheme="majorBidi" w:hAnsiTheme="majorBidi" w:cstheme="majorBidi"/>
        </w:rPr>
      </w:pPr>
    </w:p>
    <w:p w14:paraId="77BB09FB" w14:textId="5882C922" w:rsidR="00100576" w:rsidRPr="00100576" w:rsidRDefault="00100576" w:rsidP="00100576">
      <w:pPr>
        <w:ind w:firstLine="680"/>
        <w:jc w:val="both"/>
        <w:rPr>
          <w:rFonts w:asciiTheme="majorBidi" w:hAnsiTheme="majorBidi" w:cstheme="majorBidi"/>
        </w:rPr>
      </w:pPr>
      <w:r w:rsidRPr="002513BE">
        <w:rPr>
          <w:rFonts w:asciiTheme="majorBidi" w:hAnsiTheme="majorBidi" w:cstheme="majorBidi"/>
          <w:b/>
          <w:bCs/>
          <w:lang w:val="ru-RU"/>
        </w:rPr>
        <w:t>ООО __________________</w:t>
      </w:r>
      <w:r w:rsidRPr="00100576">
        <w:rPr>
          <w:rFonts w:asciiTheme="majorBidi" w:hAnsiTheme="majorBidi" w:cstheme="majorBidi"/>
        </w:rPr>
        <w:t xml:space="preserve"> (далее - Организация), в лице </w:t>
      </w:r>
      <w:r>
        <w:rPr>
          <w:rFonts w:asciiTheme="majorBidi" w:hAnsiTheme="majorBidi" w:cstheme="majorBidi"/>
          <w:lang w:val="ru-RU"/>
        </w:rPr>
        <w:t>Генерального директора _______________</w:t>
      </w:r>
      <w:r w:rsidRPr="00100576">
        <w:rPr>
          <w:rFonts w:asciiTheme="majorBidi" w:hAnsiTheme="majorBidi" w:cstheme="majorBidi"/>
        </w:rPr>
        <w:t>, действующего</w:t>
      </w:r>
      <w:r>
        <w:rPr>
          <w:rFonts w:asciiTheme="majorBidi" w:hAnsiTheme="majorBidi" w:cstheme="majorBidi"/>
          <w:lang w:val="ru-RU"/>
        </w:rPr>
        <w:t xml:space="preserve"> </w:t>
      </w:r>
      <w:r w:rsidRPr="00100576">
        <w:rPr>
          <w:rFonts w:asciiTheme="majorBidi" w:hAnsiTheme="majorBidi" w:cstheme="majorBidi"/>
        </w:rPr>
        <w:t xml:space="preserve">на основании </w:t>
      </w:r>
      <w:r>
        <w:rPr>
          <w:rFonts w:asciiTheme="majorBidi" w:hAnsiTheme="majorBidi" w:cstheme="majorBidi"/>
          <w:lang w:val="ru-RU"/>
        </w:rPr>
        <w:t>Устава</w:t>
      </w:r>
      <w:r w:rsidRPr="00100576">
        <w:rPr>
          <w:rFonts w:asciiTheme="majorBidi" w:hAnsiTheme="majorBidi" w:cstheme="majorBidi"/>
        </w:rPr>
        <w:t>, с одной стороны, и</w:t>
      </w:r>
    </w:p>
    <w:p w14:paraId="5D7ADFFD" w14:textId="78A15ABF" w:rsidR="00100576" w:rsidRPr="00100576" w:rsidRDefault="00100576" w:rsidP="00100576">
      <w:pPr>
        <w:ind w:firstLine="680"/>
        <w:jc w:val="both"/>
        <w:rPr>
          <w:rFonts w:asciiTheme="majorBidi" w:hAnsiTheme="majorBidi" w:cstheme="majorBidi"/>
        </w:rPr>
      </w:pPr>
      <w:r w:rsidRPr="002513BE">
        <w:rPr>
          <w:rFonts w:asciiTheme="majorBidi" w:hAnsiTheme="majorBidi" w:cstheme="majorBidi"/>
          <w:b/>
          <w:bCs/>
          <w:lang w:val="ru-RU"/>
        </w:rPr>
        <w:t>ТОО __________________</w:t>
      </w:r>
      <w:r>
        <w:rPr>
          <w:rFonts w:asciiTheme="majorBidi" w:hAnsiTheme="majorBidi" w:cstheme="majorBidi"/>
          <w:lang w:val="ru-RU"/>
        </w:rPr>
        <w:t xml:space="preserve"> </w:t>
      </w:r>
      <w:r w:rsidRPr="00100576">
        <w:rPr>
          <w:rFonts w:asciiTheme="majorBidi" w:hAnsiTheme="majorBidi" w:cstheme="majorBidi"/>
        </w:rPr>
        <w:t xml:space="preserve">(далее - Дистрибьютор), в лице </w:t>
      </w:r>
      <w:r>
        <w:rPr>
          <w:rFonts w:asciiTheme="majorBidi" w:hAnsiTheme="majorBidi" w:cstheme="majorBidi"/>
          <w:lang w:val="ru-RU"/>
        </w:rPr>
        <w:t>Директора ________</w:t>
      </w:r>
      <w:r w:rsidRPr="00100576">
        <w:rPr>
          <w:rFonts w:asciiTheme="majorBidi" w:hAnsiTheme="majorBidi" w:cstheme="majorBidi"/>
        </w:rPr>
        <w:t xml:space="preserve">, действующего на основании </w:t>
      </w:r>
      <w:r>
        <w:rPr>
          <w:rFonts w:asciiTheme="majorBidi" w:hAnsiTheme="majorBidi" w:cstheme="majorBidi"/>
          <w:lang w:val="ru-RU"/>
        </w:rPr>
        <w:t>Устава</w:t>
      </w:r>
      <w:r w:rsidRPr="00100576">
        <w:rPr>
          <w:rFonts w:asciiTheme="majorBidi" w:hAnsiTheme="majorBidi" w:cstheme="majorBidi"/>
        </w:rPr>
        <w:t>, с другой стороны,</w:t>
      </w:r>
    </w:p>
    <w:p w14:paraId="4DEFC5D9" w14:textId="0FFA9076" w:rsidR="00100576" w:rsidRPr="00100576" w:rsidRDefault="00100576" w:rsidP="00100576">
      <w:pPr>
        <w:ind w:firstLine="680"/>
        <w:jc w:val="both"/>
        <w:rPr>
          <w:rFonts w:asciiTheme="majorBidi" w:hAnsiTheme="majorBidi" w:cstheme="majorBidi"/>
        </w:rPr>
      </w:pPr>
      <w:r w:rsidRPr="00100576">
        <w:rPr>
          <w:rFonts w:asciiTheme="majorBidi" w:hAnsiTheme="majorBidi" w:cstheme="majorBidi"/>
        </w:rPr>
        <w:t>совместно именуемые Стороны,</w:t>
      </w:r>
      <w:r>
        <w:rPr>
          <w:rFonts w:asciiTheme="majorBidi" w:hAnsiTheme="majorBidi" w:cstheme="majorBidi"/>
          <w:lang w:val="ru-RU"/>
        </w:rPr>
        <w:t xml:space="preserve"> а по отдельности Сторона,</w:t>
      </w:r>
      <w:r w:rsidRPr="00100576">
        <w:rPr>
          <w:rFonts w:asciiTheme="majorBidi" w:hAnsiTheme="majorBidi" w:cstheme="majorBidi"/>
        </w:rPr>
        <w:t xml:space="preserve"> заключили настоящий Дистрибьюторский договор (далее - Договор) о нижеследующем:</w:t>
      </w:r>
    </w:p>
    <w:p w14:paraId="028606FA" w14:textId="090948A3" w:rsidR="00100576" w:rsidRPr="00100576" w:rsidRDefault="00100576" w:rsidP="00100576">
      <w:pPr>
        <w:ind w:firstLine="740"/>
        <w:jc w:val="both"/>
        <w:rPr>
          <w:rFonts w:asciiTheme="majorBidi" w:hAnsiTheme="majorBidi" w:cstheme="majorBidi"/>
        </w:rPr>
      </w:pPr>
    </w:p>
    <w:p w14:paraId="6AC662EF" w14:textId="44344ED6" w:rsidR="00100576" w:rsidRPr="00B057E4" w:rsidRDefault="00100576" w:rsidP="00100576">
      <w:pPr>
        <w:pStyle w:val="a7"/>
        <w:numPr>
          <w:ilvl w:val="6"/>
          <w:numId w:val="2"/>
        </w:numPr>
        <w:jc w:val="both"/>
        <w:rPr>
          <w:rFonts w:asciiTheme="majorBidi" w:hAnsiTheme="majorBidi" w:cstheme="majorBidi"/>
          <w:b/>
          <w:bCs/>
        </w:rPr>
      </w:pPr>
      <w:r w:rsidRPr="00B057E4">
        <w:rPr>
          <w:rFonts w:asciiTheme="majorBidi" w:hAnsiTheme="majorBidi" w:cstheme="majorBidi"/>
          <w:b/>
          <w:bCs/>
        </w:rPr>
        <w:t>ПРЕДМЕТ ДОГОВОРА</w:t>
      </w:r>
    </w:p>
    <w:p w14:paraId="2282D01A" w14:textId="5B12BE25"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Организация предоставляет, а Дистрибьютор принимает на себя обязательство по реализации Товара</w:t>
      </w:r>
      <w:r w:rsidR="003342D6">
        <w:rPr>
          <w:rFonts w:asciiTheme="majorBidi" w:hAnsiTheme="majorBidi" w:cstheme="majorBidi"/>
          <w:lang w:val="ru-RU"/>
        </w:rPr>
        <w:t xml:space="preserve"> на обусловленной территории,</w:t>
      </w:r>
      <w:r w:rsidRPr="00100576">
        <w:rPr>
          <w:rFonts w:asciiTheme="majorBidi" w:hAnsiTheme="majorBidi" w:cstheme="majorBidi"/>
        </w:rPr>
        <w:t xml:space="preserve"> </w:t>
      </w:r>
      <w:r w:rsidR="003342D6">
        <w:rPr>
          <w:rFonts w:asciiTheme="majorBidi" w:hAnsiTheme="majorBidi" w:cstheme="majorBidi"/>
          <w:lang w:val="ru-RU"/>
        </w:rPr>
        <w:t>на условиях</w:t>
      </w:r>
      <w:r w:rsidRPr="00100576">
        <w:rPr>
          <w:rFonts w:asciiTheme="majorBidi" w:hAnsiTheme="majorBidi" w:cstheme="majorBidi"/>
        </w:rPr>
        <w:t xml:space="preserve"> настоящего Договора.</w:t>
      </w:r>
    </w:p>
    <w:p w14:paraId="0F762A0C" w14:textId="32E338C3" w:rsidR="00100576" w:rsidRPr="00560E61"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Ассортимент, количество и стоимость Товара Стороны согласовывают в Спецификациях, являющимися Приложениями и неотъемлемыми частями настоящего Договора.</w:t>
      </w:r>
    </w:p>
    <w:p w14:paraId="30D31473" w14:textId="5C68848B" w:rsidR="00560E61" w:rsidRPr="00100576" w:rsidRDefault="00560E61" w:rsidP="00100576">
      <w:pPr>
        <w:pStyle w:val="a7"/>
        <w:numPr>
          <w:ilvl w:val="1"/>
          <w:numId w:val="2"/>
        </w:numPr>
        <w:jc w:val="both"/>
        <w:rPr>
          <w:rFonts w:asciiTheme="majorBidi" w:hAnsiTheme="majorBidi" w:cstheme="majorBidi"/>
        </w:rPr>
      </w:pPr>
      <w:r>
        <w:rPr>
          <w:rFonts w:asciiTheme="majorBidi" w:hAnsiTheme="majorBidi" w:cstheme="majorBidi"/>
          <w:lang w:val="ru-RU"/>
        </w:rPr>
        <w:t xml:space="preserve">Дистрибьютеру предоставляется исключительное право на реализацию Товара на территории </w:t>
      </w:r>
      <w:r w:rsidR="00A71815">
        <w:rPr>
          <w:rFonts w:asciiTheme="majorBidi" w:hAnsiTheme="majorBidi" w:cstheme="majorBidi"/>
          <w:lang w:val="ru-RU"/>
        </w:rPr>
        <w:t>Республика Казахстан</w:t>
      </w:r>
      <w:r w:rsidR="00112307">
        <w:rPr>
          <w:rFonts w:asciiTheme="majorBidi" w:hAnsiTheme="majorBidi" w:cstheme="majorBidi"/>
          <w:lang w:val="ru-RU"/>
        </w:rPr>
        <w:t>.</w:t>
      </w:r>
    </w:p>
    <w:p w14:paraId="4337D577" w14:textId="0837B205"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Дистрибьютор обязуется приобретать для дальнейшей реализации Товар не менее, чем </w:t>
      </w:r>
      <w:r w:rsidR="00A55C85">
        <w:rPr>
          <w:rFonts w:asciiTheme="majorBidi" w:hAnsiTheme="majorBidi" w:cstheme="majorBidi"/>
          <w:lang w:val="ru-RU"/>
        </w:rPr>
        <w:t>____________</w:t>
      </w:r>
      <w:r w:rsidRPr="00100576">
        <w:rPr>
          <w:rFonts w:asciiTheme="majorBidi" w:hAnsiTheme="majorBidi" w:cstheme="majorBidi"/>
        </w:rPr>
        <w:t xml:space="preserve"> </w:t>
      </w:r>
      <w:r w:rsidR="00A55C85">
        <w:rPr>
          <w:rFonts w:asciiTheme="majorBidi" w:hAnsiTheme="majorBidi" w:cstheme="majorBidi"/>
          <w:lang w:val="ru-RU"/>
        </w:rPr>
        <w:t>в ___________ год</w:t>
      </w:r>
      <w:r w:rsidRPr="00100576">
        <w:rPr>
          <w:rFonts w:asciiTheme="majorBidi" w:hAnsiTheme="majorBidi" w:cstheme="majorBidi"/>
        </w:rPr>
        <w:t xml:space="preserve">. </w:t>
      </w:r>
      <w:proofErr w:type="gramStart"/>
      <w:r w:rsidRPr="00100576">
        <w:rPr>
          <w:rFonts w:asciiTheme="majorBidi" w:hAnsiTheme="majorBidi" w:cstheme="majorBidi"/>
        </w:rPr>
        <w:t>В случае несоблюдения данного объема приобретения Товара,</w:t>
      </w:r>
      <w:proofErr w:type="gramEnd"/>
      <w:r w:rsidRPr="00100576">
        <w:rPr>
          <w:rFonts w:asciiTheme="majorBidi" w:hAnsiTheme="majorBidi" w:cstheme="majorBidi"/>
        </w:rPr>
        <w:t xml:space="preserve"> Дистрибьютор лишается статуса Дистрибьютора и настоящий Договор расторгается.</w:t>
      </w:r>
    </w:p>
    <w:p w14:paraId="50051E88" w14:textId="466C05E3" w:rsidR="00100576" w:rsidRPr="00100576" w:rsidRDefault="00100576" w:rsidP="00100576">
      <w:pPr>
        <w:ind w:firstLine="740"/>
        <w:jc w:val="both"/>
        <w:rPr>
          <w:rFonts w:asciiTheme="majorBidi" w:hAnsiTheme="majorBidi" w:cstheme="majorBidi"/>
        </w:rPr>
      </w:pPr>
    </w:p>
    <w:p w14:paraId="6F711B40" w14:textId="108990F2" w:rsidR="00100576" w:rsidRPr="0088508C" w:rsidRDefault="00100576" w:rsidP="00100576">
      <w:pPr>
        <w:pStyle w:val="a7"/>
        <w:numPr>
          <w:ilvl w:val="0"/>
          <w:numId w:val="2"/>
        </w:numPr>
        <w:jc w:val="both"/>
        <w:rPr>
          <w:rFonts w:asciiTheme="majorBidi" w:hAnsiTheme="majorBidi" w:cstheme="majorBidi"/>
          <w:b/>
          <w:bCs/>
        </w:rPr>
      </w:pPr>
      <w:r w:rsidRPr="0088508C">
        <w:rPr>
          <w:rFonts w:asciiTheme="majorBidi" w:hAnsiTheme="majorBidi" w:cstheme="majorBidi"/>
          <w:b/>
          <w:bCs/>
        </w:rPr>
        <w:t xml:space="preserve">УСЛОВИЯ РЕАЛИЗАЦИИ ТОВАРА </w:t>
      </w:r>
    </w:p>
    <w:p w14:paraId="65EFED8F" w14:textId="110C9481"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Организация обязуется проводить консультации Дистрибьютору по всем вопросам, возникающим у Дистрибьютора при реализации Товара. </w:t>
      </w:r>
    </w:p>
    <w:p w14:paraId="407974F2" w14:textId="26C4DDC3"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Дистрибьютор обязуется консультировать Организацию по вопросам состояния рынка сбыта Товаров и об ожидаемых потребностях рынка, а также предоставлять Организации информацию о новых производителях аналогичного Товара, о динамике цен на Товар, о новых рынках сбыта Товара и предоставлять отзывы Покупателей на Товар.</w:t>
      </w:r>
    </w:p>
    <w:p w14:paraId="0E883445" w14:textId="5F3E2B6E"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Дистрибьютор осуществляет реализацию Товаров под соответствующими товарными знаками Организации или Производителя Товара, а также Дистрибьютор обязан уведомлять Организацию о любом нарушении прав использования его товарных знаков или фирменных наименований.</w:t>
      </w:r>
    </w:p>
    <w:p w14:paraId="1A49F211" w14:textId="6ECB4271"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Дистрибьютор обязан предоставлять отчет Организации о покупках Товара у Организации в письменном виде </w:t>
      </w:r>
      <w:r w:rsidR="003F3436">
        <w:rPr>
          <w:rFonts w:asciiTheme="majorBidi" w:hAnsiTheme="majorBidi" w:cstheme="majorBidi"/>
          <w:lang w:val="ru-RU"/>
        </w:rPr>
        <w:t>один</w:t>
      </w:r>
      <w:r w:rsidR="00273D40">
        <w:rPr>
          <w:rFonts w:asciiTheme="majorBidi" w:hAnsiTheme="majorBidi" w:cstheme="majorBidi"/>
          <w:lang w:val="ru-RU"/>
        </w:rPr>
        <w:t xml:space="preserve"> раз в </w:t>
      </w:r>
      <w:r w:rsidR="004E3291">
        <w:rPr>
          <w:rFonts w:asciiTheme="majorBidi" w:hAnsiTheme="majorBidi" w:cstheme="majorBidi"/>
          <w:lang w:val="ru-RU"/>
        </w:rPr>
        <w:t>квартал</w:t>
      </w:r>
      <w:r w:rsidR="003F3436">
        <w:rPr>
          <w:rFonts w:asciiTheme="majorBidi" w:hAnsiTheme="majorBidi" w:cstheme="majorBidi"/>
          <w:lang w:val="ru-RU"/>
        </w:rPr>
        <w:t>, с указанием объема товара, находящегося у Дистрибьютера и объема реализованного Товара. По указанию Организации Дистрибьютер обязан предоставить любую информацию в рамках настоящего договора.</w:t>
      </w:r>
    </w:p>
    <w:p w14:paraId="7E9FE7DE" w14:textId="76C53D88"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Дистрибьютор </w:t>
      </w:r>
      <w:r w:rsidR="00775337">
        <w:rPr>
          <w:rFonts w:asciiTheme="majorBidi" w:hAnsiTheme="majorBidi" w:cstheme="majorBidi"/>
          <w:lang w:val="ru-RU"/>
        </w:rPr>
        <w:t xml:space="preserve">не </w:t>
      </w:r>
      <w:r w:rsidRPr="00100576">
        <w:rPr>
          <w:rFonts w:asciiTheme="majorBidi" w:hAnsiTheme="majorBidi" w:cstheme="majorBidi"/>
        </w:rPr>
        <w:t xml:space="preserve">имеет право назначить </w:t>
      </w:r>
      <w:proofErr w:type="spellStart"/>
      <w:r w:rsidRPr="00100576">
        <w:rPr>
          <w:rFonts w:asciiTheme="majorBidi" w:hAnsiTheme="majorBidi" w:cstheme="majorBidi"/>
        </w:rPr>
        <w:t>Субдистрибьюторов</w:t>
      </w:r>
      <w:proofErr w:type="spellEnd"/>
      <w:r w:rsidRPr="00100576">
        <w:rPr>
          <w:rFonts w:asciiTheme="majorBidi" w:hAnsiTheme="majorBidi" w:cstheme="majorBidi"/>
        </w:rPr>
        <w:t xml:space="preserve"> или агентов</w:t>
      </w:r>
      <w:r w:rsidR="00775337">
        <w:rPr>
          <w:rFonts w:asciiTheme="majorBidi" w:hAnsiTheme="majorBidi" w:cstheme="majorBidi"/>
          <w:lang w:val="ru-RU"/>
        </w:rPr>
        <w:t>.</w:t>
      </w:r>
      <w:r w:rsidR="007C23D4">
        <w:rPr>
          <w:rFonts w:asciiTheme="majorBidi" w:hAnsiTheme="majorBidi" w:cstheme="majorBidi"/>
          <w:lang w:val="ru-RU"/>
        </w:rPr>
        <w:t xml:space="preserve"> Реализация Товара на Территории продаж осуществляется </w:t>
      </w:r>
      <w:r w:rsidR="00933564">
        <w:rPr>
          <w:rFonts w:asciiTheme="majorBidi" w:hAnsiTheme="majorBidi" w:cstheme="majorBidi"/>
          <w:lang w:val="ru-RU"/>
        </w:rPr>
        <w:t>Дистрибьютером лично.</w:t>
      </w:r>
      <w:r w:rsidR="002A6CD0">
        <w:rPr>
          <w:rFonts w:asciiTheme="majorBidi" w:hAnsiTheme="majorBidi" w:cstheme="majorBidi"/>
          <w:lang w:val="ru-RU"/>
        </w:rPr>
        <w:t xml:space="preserve"> Дистрибьютер имеет право размещать Товар на различных торговых площадках, в </w:t>
      </w:r>
      <w:proofErr w:type="gramStart"/>
      <w:r w:rsidR="002A6CD0">
        <w:rPr>
          <w:rFonts w:asciiTheme="majorBidi" w:hAnsiTheme="majorBidi" w:cstheme="majorBidi"/>
          <w:lang w:val="ru-RU"/>
        </w:rPr>
        <w:t>т.ч.</w:t>
      </w:r>
      <w:proofErr w:type="gramEnd"/>
      <w:r w:rsidR="002A6CD0">
        <w:rPr>
          <w:rFonts w:asciiTheme="majorBidi" w:hAnsiTheme="majorBidi" w:cstheme="majorBidi"/>
          <w:lang w:val="ru-RU"/>
        </w:rPr>
        <w:t xml:space="preserve"> электронных</w:t>
      </w:r>
      <w:r w:rsidR="00955B98">
        <w:rPr>
          <w:rFonts w:asciiTheme="majorBidi" w:hAnsiTheme="majorBidi" w:cstheme="majorBidi"/>
          <w:lang w:val="ru-RU"/>
        </w:rPr>
        <w:t xml:space="preserve"> площадках и офлайн</w:t>
      </w:r>
      <w:r w:rsidR="002A6CD0">
        <w:rPr>
          <w:rFonts w:asciiTheme="majorBidi" w:hAnsiTheme="majorBidi" w:cstheme="majorBidi"/>
          <w:lang w:val="ru-RU"/>
        </w:rPr>
        <w:t xml:space="preserve"> </w:t>
      </w:r>
      <w:r w:rsidR="00955B98">
        <w:rPr>
          <w:rFonts w:asciiTheme="majorBidi" w:hAnsiTheme="majorBidi" w:cstheme="majorBidi"/>
          <w:lang w:val="ru-RU"/>
        </w:rPr>
        <w:t>магазинах.</w:t>
      </w:r>
    </w:p>
    <w:p w14:paraId="578F35D8" w14:textId="457E1864"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Организация обязана выдать Дистрибьютору дистрибьюторское свидетельство.</w:t>
      </w:r>
    </w:p>
    <w:p w14:paraId="2C118599" w14:textId="388D949C"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Дистрибьютор обязан выполнять рекомендации Организации</w:t>
      </w:r>
      <w:r w:rsidR="005C4D86">
        <w:rPr>
          <w:rFonts w:asciiTheme="majorBidi" w:hAnsiTheme="majorBidi" w:cstheme="majorBidi"/>
          <w:lang w:val="ru-RU"/>
        </w:rPr>
        <w:t>,</w:t>
      </w:r>
      <w:r w:rsidRPr="00100576">
        <w:rPr>
          <w:rFonts w:asciiTheme="majorBidi" w:hAnsiTheme="majorBidi" w:cstheme="majorBidi"/>
        </w:rPr>
        <w:t xml:space="preserve"> </w:t>
      </w:r>
      <w:r w:rsidR="005C4D86">
        <w:rPr>
          <w:rFonts w:asciiTheme="majorBidi" w:hAnsiTheme="majorBidi" w:cstheme="majorBidi"/>
          <w:lang w:val="ru-RU"/>
        </w:rPr>
        <w:t>связанные с организацией продаж Товара</w:t>
      </w:r>
      <w:r w:rsidRPr="00100576">
        <w:rPr>
          <w:rFonts w:asciiTheme="majorBidi" w:hAnsiTheme="majorBidi" w:cstheme="majorBidi"/>
        </w:rPr>
        <w:t xml:space="preserve">. </w:t>
      </w:r>
    </w:p>
    <w:p w14:paraId="0828F4F9" w14:textId="17012944" w:rsidR="00100576" w:rsidRPr="00100576" w:rsidRDefault="00100576" w:rsidP="00100576">
      <w:pPr>
        <w:ind w:firstLine="740"/>
        <w:jc w:val="both"/>
        <w:rPr>
          <w:rFonts w:asciiTheme="majorBidi" w:hAnsiTheme="majorBidi" w:cstheme="majorBidi"/>
        </w:rPr>
      </w:pPr>
    </w:p>
    <w:p w14:paraId="264AB366" w14:textId="2298E68E" w:rsidR="00100576" w:rsidRPr="007471EA" w:rsidRDefault="00100576" w:rsidP="00100576">
      <w:pPr>
        <w:pStyle w:val="a7"/>
        <w:numPr>
          <w:ilvl w:val="0"/>
          <w:numId w:val="2"/>
        </w:numPr>
        <w:jc w:val="both"/>
        <w:rPr>
          <w:rFonts w:asciiTheme="majorBidi" w:hAnsiTheme="majorBidi" w:cstheme="majorBidi"/>
          <w:b/>
          <w:bCs/>
        </w:rPr>
      </w:pPr>
      <w:r w:rsidRPr="007471EA">
        <w:rPr>
          <w:rFonts w:asciiTheme="majorBidi" w:hAnsiTheme="majorBidi" w:cstheme="majorBidi"/>
          <w:b/>
          <w:bCs/>
        </w:rPr>
        <w:lastRenderedPageBreak/>
        <w:t>ПОРЯДОК ПОСТАВКИ ТОВАРА</w:t>
      </w:r>
    </w:p>
    <w:p w14:paraId="62D423CC" w14:textId="73F1A8CD"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Организация поставляет товар Дистрибьютору на условиях</w:t>
      </w:r>
      <w:r w:rsidR="00D726A3">
        <w:rPr>
          <w:rFonts w:asciiTheme="majorBidi" w:hAnsiTheme="majorBidi" w:cstheme="majorBidi"/>
          <w:lang w:val="ru-RU"/>
        </w:rPr>
        <w:t>,</w:t>
      </w:r>
      <w:r w:rsidRPr="00100576">
        <w:rPr>
          <w:rFonts w:asciiTheme="majorBidi" w:hAnsiTheme="majorBidi" w:cstheme="majorBidi"/>
        </w:rPr>
        <w:t xml:space="preserve"> </w:t>
      </w:r>
      <w:r w:rsidR="00E13478">
        <w:rPr>
          <w:rFonts w:asciiTheme="majorBidi" w:hAnsiTheme="majorBidi" w:cstheme="majorBidi"/>
          <w:lang w:val="ru-RU"/>
        </w:rPr>
        <w:t>оговоренных в соответствующих Спецификациях и/или Заявках, подписанных обеими Сторонами Договора</w:t>
      </w:r>
      <w:r w:rsidRPr="00100576">
        <w:rPr>
          <w:rFonts w:asciiTheme="majorBidi" w:hAnsiTheme="majorBidi" w:cstheme="majorBidi"/>
        </w:rPr>
        <w:t>.</w:t>
      </w:r>
    </w:p>
    <w:p w14:paraId="7F6E2A4A" w14:textId="087A2AAC"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Организация обязуется поставить Товар в течение срока, указанного в Спецификациях </w:t>
      </w:r>
      <w:r w:rsidR="00E13478">
        <w:rPr>
          <w:rFonts w:asciiTheme="majorBidi" w:hAnsiTheme="majorBidi" w:cstheme="majorBidi"/>
          <w:lang w:val="ru-RU"/>
        </w:rPr>
        <w:t xml:space="preserve">и/или Заявках </w:t>
      </w:r>
      <w:r w:rsidRPr="00100576">
        <w:rPr>
          <w:rFonts w:asciiTheme="majorBidi" w:hAnsiTheme="majorBidi" w:cstheme="majorBidi"/>
        </w:rPr>
        <w:t>к настоящему Договору.</w:t>
      </w:r>
    </w:p>
    <w:p w14:paraId="40594947" w14:textId="5A5DA7FA"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Приемка Товара по количеству и качеству осуществляется Дистрибьютором:</w:t>
      </w:r>
    </w:p>
    <w:p w14:paraId="3C5CEDF4" w14:textId="2753B698" w:rsidR="00100576" w:rsidRPr="00100576" w:rsidRDefault="00100576" w:rsidP="00CC65EF">
      <w:pPr>
        <w:pStyle w:val="a7"/>
        <w:numPr>
          <w:ilvl w:val="2"/>
          <w:numId w:val="2"/>
        </w:numPr>
        <w:jc w:val="both"/>
        <w:rPr>
          <w:rFonts w:asciiTheme="majorBidi" w:hAnsiTheme="majorBidi" w:cstheme="majorBidi"/>
        </w:rPr>
      </w:pPr>
      <w:r w:rsidRPr="00100576">
        <w:rPr>
          <w:rFonts w:asciiTheme="majorBidi" w:hAnsiTheme="majorBidi" w:cstheme="majorBidi"/>
        </w:rPr>
        <w:t xml:space="preserve">по ассортименту и количеству - согласно </w:t>
      </w:r>
      <w:r w:rsidR="00CC65EF">
        <w:rPr>
          <w:rFonts w:asciiTheme="majorBidi" w:hAnsiTheme="majorBidi" w:cstheme="majorBidi"/>
          <w:lang w:val="ru-RU"/>
        </w:rPr>
        <w:t>накладных</w:t>
      </w:r>
      <w:r w:rsidRPr="00100576">
        <w:rPr>
          <w:rFonts w:asciiTheme="majorBidi" w:hAnsiTheme="majorBidi" w:cstheme="majorBidi"/>
        </w:rPr>
        <w:t>,</w:t>
      </w:r>
    </w:p>
    <w:p w14:paraId="54217637" w14:textId="4DF71BC9" w:rsidR="00100576" w:rsidRPr="00100576" w:rsidRDefault="00100576" w:rsidP="00CC65EF">
      <w:pPr>
        <w:pStyle w:val="a7"/>
        <w:numPr>
          <w:ilvl w:val="2"/>
          <w:numId w:val="2"/>
        </w:numPr>
        <w:jc w:val="both"/>
        <w:rPr>
          <w:rFonts w:asciiTheme="majorBidi" w:hAnsiTheme="majorBidi" w:cstheme="majorBidi"/>
        </w:rPr>
      </w:pPr>
      <w:r w:rsidRPr="00100576">
        <w:rPr>
          <w:rFonts w:asciiTheme="majorBidi" w:hAnsiTheme="majorBidi" w:cstheme="majorBidi"/>
        </w:rPr>
        <w:t>по качеству - согласно сертификатам соответствия</w:t>
      </w:r>
      <w:r w:rsidR="00ED3DBE">
        <w:rPr>
          <w:rFonts w:asciiTheme="majorBidi" w:hAnsiTheme="majorBidi" w:cstheme="majorBidi"/>
          <w:lang w:val="ru-RU"/>
        </w:rPr>
        <w:t xml:space="preserve"> и/или</w:t>
      </w:r>
      <w:r w:rsidRPr="00100576">
        <w:rPr>
          <w:rFonts w:asciiTheme="majorBidi" w:hAnsiTheme="majorBidi" w:cstheme="majorBidi"/>
        </w:rPr>
        <w:t xml:space="preserve"> сертификатам качества Товара.</w:t>
      </w:r>
    </w:p>
    <w:p w14:paraId="22C10E40" w14:textId="3141B223"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В случае поставки Товара ненадлежащего качества Дистрибьютор вправе отказаться от принятия товара и потребовать замены Товара ненадлежащего качества на Товар, соответствующим требованиям настоящего договора. </w:t>
      </w:r>
    </w:p>
    <w:p w14:paraId="634C60CD" w14:textId="667FD4F0"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Организация обязуется передать вместе с Товаром </w:t>
      </w:r>
      <w:r w:rsidR="00B417DA">
        <w:rPr>
          <w:rFonts w:asciiTheme="majorBidi" w:hAnsiTheme="majorBidi" w:cstheme="majorBidi"/>
          <w:lang w:val="ru-RU"/>
        </w:rPr>
        <w:t xml:space="preserve">оригиналы </w:t>
      </w:r>
      <w:r w:rsidR="00B417DA" w:rsidRPr="00B417DA">
        <w:rPr>
          <w:rFonts w:asciiTheme="majorBidi" w:hAnsiTheme="majorBidi" w:cstheme="majorBidi"/>
          <w:lang w:val="ru-RU"/>
        </w:rPr>
        <w:t>следующих сопроводительных документов</w:t>
      </w:r>
      <w:r w:rsidRPr="00100576">
        <w:rPr>
          <w:rFonts w:asciiTheme="majorBidi" w:hAnsiTheme="majorBidi" w:cstheme="majorBidi"/>
        </w:rPr>
        <w:t>:</w:t>
      </w:r>
    </w:p>
    <w:p w14:paraId="6B423ACD" w14:textId="45A5827E" w:rsidR="00100576" w:rsidRPr="00100576" w:rsidRDefault="00287D6C" w:rsidP="00100576">
      <w:pPr>
        <w:pStyle w:val="a7"/>
        <w:numPr>
          <w:ilvl w:val="2"/>
          <w:numId w:val="2"/>
        </w:numPr>
        <w:jc w:val="both"/>
        <w:rPr>
          <w:rFonts w:asciiTheme="majorBidi" w:hAnsiTheme="majorBidi" w:cstheme="majorBidi"/>
        </w:rPr>
      </w:pPr>
      <w:r w:rsidRPr="00100576">
        <w:rPr>
          <w:rFonts w:asciiTheme="majorBidi" w:hAnsiTheme="majorBidi" w:cstheme="majorBidi"/>
        </w:rPr>
        <w:t>С</w:t>
      </w:r>
      <w:r w:rsidR="00100576" w:rsidRPr="00100576">
        <w:rPr>
          <w:rFonts w:asciiTheme="majorBidi" w:hAnsiTheme="majorBidi" w:cstheme="majorBidi"/>
        </w:rPr>
        <w:t>чет</w:t>
      </w:r>
      <w:r>
        <w:rPr>
          <w:rFonts w:asciiTheme="majorBidi" w:hAnsiTheme="majorBidi" w:cstheme="majorBidi"/>
          <w:lang w:val="ru-RU"/>
        </w:rPr>
        <w:t>-</w:t>
      </w:r>
      <w:r w:rsidR="00100576" w:rsidRPr="00100576">
        <w:rPr>
          <w:rFonts w:asciiTheme="majorBidi" w:hAnsiTheme="majorBidi" w:cstheme="majorBidi"/>
        </w:rPr>
        <w:t>фактуру,</w:t>
      </w:r>
    </w:p>
    <w:p w14:paraId="66D6BF6F" w14:textId="020555C9" w:rsidR="00100576" w:rsidRPr="00200410" w:rsidRDefault="00BC4B55" w:rsidP="00100576">
      <w:pPr>
        <w:pStyle w:val="a7"/>
        <w:numPr>
          <w:ilvl w:val="2"/>
          <w:numId w:val="2"/>
        </w:numPr>
        <w:jc w:val="both"/>
        <w:rPr>
          <w:rFonts w:asciiTheme="majorBidi" w:hAnsiTheme="majorBidi" w:cstheme="majorBidi"/>
        </w:rPr>
      </w:pPr>
      <w:r w:rsidRPr="00200410">
        <w:rPr>
          <w:rFonts w:asciiTheme="majorBidi" w:hAnsiTheme="majorBidi" w:cstheme="majorBidi"/>
        </w:rPr>
        <w:t xml:space="preserve">Сертификат </w:t>
      </w:r>
      <w:r w:rsidR="00100576" w:rsidRPr="00200410">
        <w:rPr>
          <w:rFonts w:asciiTheme="majorBidi" w:hAnsiTheme="majorBidi" w:cstheme="majorBidi"/>
        </w:rPr>
        <w:t>соответствия товара,</w:t>
      </w:r>
    </w:p>
    <w:p w14:paraId="31415A43" w14:textId="5A888E62" w:rsidR="001E2F0B" w:rsidRPr="00200410" w:rsidRDefault="001E2F0B" w:rsidP="00100576">
      <w:pPr>
        <w:pStyle w:val="a7"/>
        <w:numPr>
          <w:ilvl w:val="2"/>
          <w:numId w:val="2"/>
        </w:numPr>
        <w:jc w:val="both"/>
        <w:rPr>
          <w:rFonts w:asciiTheme="majorBidi" w:hAnsiTheme="majorBidi" w:cstheme="majorBidi"/>
        </w:rPr>
      </w:pPr>
      <w:r w:rsidRPr="00200410">
        <w:rPr>
          <w:rFonts w:asciiTheme="majorBidi" w:hAnsiTheme="majorBidi" w:cstheme="majorBidi"/>
          <w:lang w:val="ru-RU"/>
        </w:rPr>
        <w:t>Сертификат происхождения товара,</w:t>
      </w:r>
    </w:p>
    <w:p w14:paraId="5E8B4649" w14:textId="3A285F96" w:rsidR="007A69AB" w:rsidRPr="00482201" w:rsidRDefault="00482201" w:rsidP="00100576">
      <w:pPr>
        <w:pStyle w:val="a7"/>
        <w:numPr>
          <w:ilvl w:val="2"/>
          <w:numId w:val="2"/>
        </w:numPr>
        <w:jc w:val="both"/>
        <w:rPr>
          <w:rFonts w:asciiTheme="majorBidi" w:hAnsiTheme="majorBidi" w:cstheme="majorBidi"/>
        </w:rPr>
      </w:pPr>
      <w:r>
        <w:rPr>
          <w:rFonts w:asciiTheme="majorBidi" w:hAnsiTheme="majorBidi" w:cstheme="majorBidi"/>
          <w:lang w:val="ru-RU"/>
        </w:rPr>
        <w:t>Паспорт товара,</w:t>
      </w:r>
    </w:p>
    <w:p w14:paraId="0F171FBA" w14:textId="687C7E27" w:rsidR="00482201" w:rsidRPr="00100576" w:rsidRDefault="000C483C" w:rsidP="00100576">
      <w:pPr>
        <w:pStyle w:val="a7"/>
        <w:numPr>
          <w:ilvl w:val="2"/>
          <w:numId w:val="2"/>
        </w:numPr>
        <w:jc w:val="both"/>
        <w:rPr>
          <w:rFonts w:asciiTheme="majorBidi" w:hAnsiTheme="majorBidi" w:cstheme="majorBidi"/>
        </w:rPr>
      </w:pPr>
      <w:r>
        <w:rPr>
          <w:rFonts w:asciiTheme="majorBidi" w:hAnsiTheme="majorBidi" w:cstheme="majorBidi"/>
          <w:lang w:val="ru-RU"/>
        </w:rPr>
        <w:t>Одобрение типа транспортного средства</w:t>
      </w:r>
      <w:r w:rsidR="001E2F0B">
        <w:rPr>
          <w:rFonts w:asciiTheme="majorBidi" w:hAnsiTheme="majorBidi" w:cstheme="majorBidi"/>
          <w:lang w:val="ru-RU"/>
        </w:rPr>
        <w:t>,</w:t>
      </w:r>
    </w:p>
    <w:p w14:paraId="577AF3FE" w14:textId="21B8B286" w:rsidR="00100576" w:rsidRPr="00100576" w:rsidRDefault="00BC4B55" w:rsidP="00100576">
      <w:pPr>
        <w:pStyle w:val="a7"/>
        <w:numPr>
          <w:ilvl w:val="2"/>
          <w:numId w:val="2"/>
        </w:numPr>
        <w:jc w:val="both"/>
        <w:rPr>
          <w:rFonts w:asciiTheme="majorBidi" w:hAnsiTheme="majorBidi" w:cstheme="majorBidi"/>
        </w:rPr>
      </w:pPr>
      <w:r w:rsidRPr="00100576">
        <w:rPr>
          <w:rFonts w:asciiTheme="majorBidi" w:hAnsiTheme="majorBidi" w:cstheme="majorBidi"/>
        </w:rPr>
        <w:t>Товарно</w:t>
      </w:r>
      <w:r w:rsidR="00100576" w:rsidRPr="00100576">
        <w:rPr>
          <w:rFonts w:asciiTheme="majorBidi" w:hAnsiTheme="majorBidi" w:cstheme="majorBidi"/>
        </w:rPr>
        <w:t>-транспортную накладную.</w:t>
      </w:r>
    </w:p>
    <w:p w14:paraId="22EF3BFB" w14:textId="0369CD8C" w:rsidR="00100576" w:rsidRPr="002A4A9D" w:rsidRDefault="00510F96" w:rsidP="00100576">
      <w:pPr>
        <w:pStyle w:val="a7"/>
        <w:numPr>
          <w:ilvl w:val="1"/>
          <w:numId w:val="2"/>
        </w:numPr>
        <w:jc w:val="both"/>
        <w:rPr>
          <w:rFonts w:asciiTheme="majorBidi" w:hAnsiTheme="majorBidi" w:cstheme="majorBidi"/>
        </w:rPr>
      </w:pPr>
      <w:r>
        <w:rPr>
          <w:rFonts w:asciiTheme="majorBidi" w:hAnsiTheme="majorBidi" w:cstheme="majorBidi"/>
          <w:lang w:val="ru-RU"/>
        </w:rPr>
        <w:t>Передача Товара осуществляется на основании соответствующ</w:t>
      </w:r>
      <w:r w:rsidR="003F58E5">
        <w:rPr>
          <w:rFonts w:asciiTheme="majorBidi" w:hAnsiTheme="majorBidi" w:cstheme="majorBidi"/>
          <w:lang w:val="ru-RU"/>
        </w:rPr>
        <w:t>их</w:t>
      </w:r>
      <w:r>
        <w:rPr>
          <w:rFonts w:asciiTheme="majorBidi" w:hAnsiTheme="majorBidi" w:cstheme="majorBidi"/>
          <w:lang w:val="ru-RU"/>
        </w:rPr>
        <w:t xml:space="preserve"> Доверенност</w:t>
      </w:r>
      <w:r w:rsidR="003F58E5">
        <w:rPr>
          <w:rFonts w:asciiTheme="majorBidi" w:hAnsiTheme="majorBidi" w:cstheme="majorBidi"/>
          <w:lang w:val="ru-RU"/>
        </w:rPr>
        <w:t>ей</w:t>
      </w:r>
      <w:r>
        <w:rPr>
          <w:rFonts w:asciiTheme="majorBidi" w:hAnsiTheme="majorBidi" w:cstheme="majorBidi"/>
          <w:lang w:val="ru-RU"/>
        </w:rPr>
        <w:t>.</w:t>
      </w:r>
    </w:p>
    <w:p w14:paraId="632DE6F7" w14:textId="4CE75577" w:rsidR="002A4A9D" w:rsidRPr="00100576" w:rsidRDefault="002A4A9D" w:rsidP="00100576">
      <w:pPr>
        <w:pStyle w:val="a7"/>
        <w:numPr>
          <w:ilvl w:val="1"/>
          <w:numId w:val="2"/>
        </w:numPr>
        <w:jc w:val="both"/>
        <w:rPr>
          <w:rFonts w:asciiTheme="majorBidi" w:hAnsiTheme="majorBidi" w:cstheme="majorBidi"/>
        </w:rPr>
      </w:pPr>
      <w:r>
        <w:rPr>
          <w:rFonts w:asciiTheme="majorBidi" w:hAnsiTheme="majorBidi" w:cstheme="majorBidi"/>
          <w:lang w:val="ru-RU"/>
        </w:rPr>
        <w:t xml:space="preserve">Товар должен быть </w:t>
      </w:r>
      <w:r w:rsidR="00E56E95">
        <w:rPr>
          <w:rFonts w:asciiTheme="majorBidi" w:hAnsiTheme="majorBidi" w:cstheme="majorBidi"/>
          <w:lang w:val="ru-RU"/>
        </w:rPr>
        <w:t>новым, готовым к эксплуатации, свободным от прав третьих лиц.</w:t>
      </w:r>
    </w:p>
    <w:p w14:paraId="4EDCC474" w14:textId="3F299600" w:rsidR="00100576" w:rsidRPr="00100576" w:rsidRDefault="006E2677" w:rsidP="00100576">
      <w:pPr>
        <w:pStyle w:val="a7"/>
        <w:numPr>
          <w:ilvl w:val="1"/>
          <w:numId w:val="2"/>
        </w:numPr>
        <w:jc w:val="both"/>
        <w:rPr>
          <w:rFonts w:asciiTheme="majorBidi" w:hAnsiTheme="majorBidi" w:cstheme="majorBidi"/>
        </w:rPr>
      </w:pPr>
      <w:r>
        <w:rPr>
          <w:rFonts w:asciiTheme="majorBidi" w:hAnsiTheme="majorBidi" w:cstheme="majorBidi"/>
          <w:lang w:val="ru-RU"/>
        </w:rPr>
        <w:t>Дистрибьютор имеет право в течение 30 дней</w:t>
      </w:r>
      <w:r w:rsidR="0018067D">
        <w:rPr>
          <w:rFonts w:asciiTheme="majorBidi" w:hAnsiTheme="majorBidi" w:cstheme="majorBidi"/>
          <w:lang w:val="ru-RU"/>
        </w:rPr>
        <w:t>,</w:t>
      </w:r>
      <w:r>
        <w:rPr>
          <w:rFonts w:asciiTheme="majorBidi" w:hAnsiTheme="majorBidi" w:cstheme="majorBidi"/>
          <w:lang w:val="ru-RU"/>
        </w:rPr>
        <w:t xml:space="preserve"> с момента </w:t>
      </w:r>
      <w:r w:rsidR="008054F3">
        <w:rPr>
          <w:rFonts w:asciiTheme="majorBidi" w:hAnsiTheme="majorBidi" w:cstheme="majorBidi"/>
          <w:lang w:val="ru-RU"/>
        </w:rPr>
        <w:t>получения</w:t>
      </w:r>
      <w:r>
        <w:rPr>
          <w:rFonts w:asciiTheme="majorBidi" w:hAnsiTheme="majorBidi" w:cstheme="majorBidi"/>
          <w:lang w:val="ru-RU"/>
        </w:rPr>
        <w:t xml:space="preserve"> Товара</w:t>
      </w:r>
      <w:r w:rsidR="00D26B96">
        <w:rPr>
          <w:rFonts w:asciiTheme="majorBidi" w:hAnsiTheme="majorBidi" w:cstheme="majorBidi"/>
          <w:lang w:val="ru-RU"/>
        </w:rPr>
        <w:t xml:space="preserve"> </w:t>
      </w:r>
      <w:r w:rsidR="008054F3">
        <w:rPr>
          <w:rFonts w:asciiTheme="majorBidi" w:hAnsiTheme="majorBidi" w:cstheme="majorBidi"/>
          <w:lang w:val="ru-RU"/>
        </w:rPr>
        <w:t>от перевозчика</w:t>
      </w:r>
      <w:r w:rsidR="0018067D">
        <w:rPr>
          <w:rFonts w:asciiTheme="majorBidi" w:hAnsiTheme="majorBidi" w:cstheme="majorBidi"/>
          <w:lang w:val="ru-RU"/>
        </w:rPr>
        <w:t>,</w:t>
      </w:r>
      <w:r w:rsidR="00D26B96">
        <w:rPr>
          <w:rFonts w:asciiTheme="majorBidi" w:hAnsiTheme="majorBidi" w:cstheme="majorBidi"/>
          <w:lang w:val="ru-RU"/>
        </w:rPr>
        <w:t xml:space="preserve"> </w:t>
      </w:r>
      <w:r>
        <w:rPr>
          <w:rFonts w:asciiTheme="majorBidi" w:hAnsiTheme="majorBidi" w:cstheme="majorBidi"/>
          <w:lang w:val="ru-RU"/>
        </w:rPr>
        <w:t xml:space="preserve">предъявить Организации претензии по качеству к Товару, которые Организация обязана </w:t>
      </w:r>
      <w:r w:rsidR="00D26B96">
        <w:rPr>
          <w:rFonts w:asciiTheme="majorBidi" w:hAnsiTheme="majorBidi" w:cstheme="majorBidi"/>
          <w:lang w:val="ru-RU"/>
        </w:rPr>
        <w:t>устранить на условиях</w:t>
      </w:r>
      <w:r w:rsidR="0018067D">
        <w:rPr>
          <w:rFonts w:asciiTheme="majorBidi" w:hAnsiTheme="majorBidi" w:cstheme="majorBidi"/>
          <w:lang w:val="ru-RU"/>
        </w:rPr>
        <w:t>,</w:t>
      </w:r>
      <w:r w:rsidR="00D26B96">
        <w:rPr>
          <w:rFonts w:asciiTheme="majorBidi" w:hAnsiTheme="majorBidi" w:cstheme="majorBidi"/>
          <w:lang w:val="ru-RU"/>
        </w:rPr>
        <w:t xml:space="preserve"> оговариваемых </w:t>
      </w:r>
      <w:r w:rsidR="0018067D">
        <w:rPr>
          <w:rFonts w:asciiTheme="majorBidi" w:hAnsiTheme="majorBidi" w:cstheme="majorBidi"/>
          <w:lang w:val="ru-RU"/>
        </w:rPr>
        <w:t xml:space="preserve">Сторонами </w:t>
      </w:r>
      <w:r w:rsidR="00D26B96">
        <w:rPr>
          <w:rFonts w:asciiTheme="majorBidi" w:hAnsiTheme="majorBidi" w:cstheme="majorBidi"/>
          <w:lang w:val="ru-RU"/>
        </w:rPr>
        <w:t>отдельно</w:t>
      </w:r>
      <w:r w:rsidR="00100576" w:rsidRPr="00100576">
        <w:rPr>
          <w:rFonts w:asciiTheme="majorBidi" w:hAnsiTheme="majorBidi" w:cstheme="majorBidi"/>
        </w:rPr>
        <w:t>.</w:t>
      </w:r>
    </w:p>
    <w:p w14:paraId="06697FCB" w14:textId="2D318268"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Момент исполнения обязанности Организации по поставке Товара, перехода риска случайной гибели или повреждения Товара от Организации к Дистрибьютору</w:t>
      </w:r>
      <w:r w:rsidR="000F2D84">
        <w:rPr>
          <w:rFonts w:asciiTheme="majorBidi" w:hAnsiTheme="majorBidi" w:cstheme="majorBidi"/>
          <w:lang w:val="ru-RU"/>
        </w:rPr>
        <w:t xml:space="preserve"> оговаривается в приложениях к настоящему договору</w:t>
      </w:r>
      <w:r w:rsidRPr="00100576">
        <w:rPr>
          <w:rFonts w:asciiTheme="majorBidi" w:hAnsiTheme="majorBidi" w:cstheme="majorBidi"/>
        </w:rPr>
        <w:t>.</w:t>
      </w:r>
    </w:p>
    <w:p w14:paraId="18584692" w14:textId="7111E101"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В случае обнаружения Дистрибьютором несоответствий и (или) недостатков Товара условиям Договора Стороны вправе самостоятельно, либо </w:t>
      </w:r>
      <w:proofErr w:type="spellStart"/>
      <w:r w:rsidRPr="00100576">
        <w:rPr>
          <w:rFonts w:asciiTheme="majorBidi" w:hAnsiTheme="majorBidi" w:cstheme="majorBidi"/>
        </w:rPr>
        <w:t>комиссионно</w:t>
      </w:r>
      <w:proofErr w:type="spellEnd"/>
      <w:r w:rsidRPr="00100576">
        <w:rPr>
          <w:rFonts w:asciiTheme="majorBidi" w:hAnsiTheme="majorBidi" w:cstheme="majorBidi"/>
        </w:rPr>
        <w:t xml:space="preserve"> с участием третьего независимого компетентного лица осуществить проверку соответствия Товара условиям Договора с фиксацией обнаруженных несоответствий и (или) недостатков Товара. Если на момент проверки соответствия Товара условиям Договора отсутствует какая-либо из Сторон привлечение третьего независимого компетентного лица обязательно. </w:t>
      </w:r>
      <w:r w:rsidR="00DA003D">
        <w:rPr>
          <w:rFonts w:asciiTheme="majorBidi" w:hAnsiTheme="majorBidi" w:cstheme="majorBidi"/>
          <w:lang w:val="ru-RU"/>
        </w:rPr>
        <w:t>С</w:t>
      </w:r>
      <w:r w:rsidRPr="00100576">
        <w:rPr>
          <w:rFonts w:asciiTheme="majorBidi" w:hAnsiTheme="majorBidi" w:cstheme="majorBidi"/>
        </w:rPr>
        <w:t>оставленный и подписанный Сторонами или членами комиссии, будет являться юридически обоснованным основанием для предъявления Организации претензии. При этом, если Организация не докажет, что недостатки в Товаре возникли после его передачи, вследствие нарушения Дистрибьютором правил использования Товара или его хранения либо действий третьих лиц или непреодолимой силы, подписывая Договор, Стороны согласовали, что Организация обязуется удовлетворить претензию Дистрибьютора, связанную с обнаруженными несоответствиями и (или) недостатками Товара</w:t>
      </w:r>
      <w:r w:rsidR="00EC56B3">
        <w:rPr>
          <w:rFonts w:asciiTheme="majorBidi" w:hAnsiTheme="majorBidi" w:cstheme="majorBidi"/>
          <w:lang w:val="ru-RU"/>
        </w:rPr>
        <w:t xml:space="preserve"> в разумный срок.</w:t>
      </w:r>
    </w:p>
    <w:p w14:paraId="0D980EE2" w14:textId="6D0ED8A2"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При возникновении между Дистрибьютором и Организацией спора по поводу несоответствий и (или) недостатков Товара или их причин по требованию любой из Сторон должна быть назначена экспертиза. Расходы по проведению экспертизы несет Сторона, по требованию которой была назначена экспертиза, с последующим возмещением данных расходов Организацией, за исключением случаев, когда экспертизой установлено отсутствие нарушений Договора или причинной связи между действиями Организацией и обнаруженными несоответствиями и (или) недостатками Товара. В этих случаях расходы по </w:t>
      </w:r>
      <w:r w:rsidRPr="00100576">
        <w:rPr>
          <w:rFonts w:asciiTheme="majorBidi" w:hAnsiTheme="majorBidi" w:cstheme="majorBidi"/>
        </w:rPr>
        <w:lastRenderedPageBreak/>
        <w:t>экспертизе несет Сторона, потребовавшая ее назначения, а если экспертиза назначена по соглашению между Сторонами - обе Стороны поровну.</w:t>
      </w:r>
    </w:p>
    <w:p w14:paraId="1D7F9E4A" w14:textId="2F68F42B" w:rsidR="00100576" w:rsidRPr="00100576" w:rsidRDefault="00100576" w:rsidP="00100576">
      <w:pPr>
        <w:ind w:firstLine="740"/>
        <w:jc w:val="both"/>
        <w:rPr>
          <w:rFonts w:asciiTheme="majorBidi" w:hAnsiTheme="majorBidi" w:cstheme="majorBidi"/>
        </w:rPr>
      </w:pPr>
    </w:p>
    <w:p w14:paraId="43E83A79" w14:textId="686BE053" w:rsidR="00100576" w:rsidRPr="001E374D" w:rsidRDefault="00100576" w:rsidP="00100576">
      <w:pPr>
        <w:pStyle w:val="a7"/>
        <w:numPr>
          <w:ilvl w:val="0"/>
          <w:numId w:val="2"/>
        </w:numPr>
        <w:jc w:val="both"/>
        <w:rPr>
          <w:rFonts w:asciiTheme="majorBidi" w:hAnsiTheme="majorBidi" w:cstheme="majorBidi"/>
          <w:b/>
          <w:bCs/>
        </w:rPr>
      </w:pPr>
      <w:r w:rsidRPr="001E374D">
        <w:rPr>
          <w:rFonts w:asciiTheme="majorBidi" w:hAnsiTheme="majorBidi" w:cstheme="majorBidi"/>
          <w:b/>
          <w:bCs/>
        </w:rPr>
        <w:t>СТОИМОСТЬ И ПОРЯДОК РАСЧЕТОВ</w:t>
      </w:r>
    </w:p>
    <w:p w14:paraId="1A9C485A" w14:textId="0D3E996B"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Стоимость поставляемого Товара устанавливается в Спецификациях к настоящему Договору. </w:t>
      </w:r>
    </w:p>
    <w:p w14:paraId="789058C4" w14:textId="0D0FA4A5"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Цены Договора включают налог на добавленную стоимость.</w:t>
      </w:r>
    </w:p>
    <w:p w14:paraId="54AA609F" w14:textId="1AC29CA3"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Оплата </w:t>
      </w:r>
      <w:r w:rsidR="009E7C56" w:rsidRPr="00100576">
        <w:rPr>
          <w:rFonts w:asciiTheme="majorBidi" w:hAnsiTheme="majorBidi" w:cstheme="majorBidi"/>
        </w:rPr>
        <w:t>Товара</w:t>
      </w:r>
      <w:r w:rsidRPr="00100576">
        <w:rPr>
          <w:rFonts w:asciiTheme="majorBidi" w:hAnsiTheme="majorBidi" w:cstheme="majorBidi"/>
        </w:rPr>
        <w:t xml:space="preserve"> осуществляется Дистрибьютором на условиях</w:t>
      </w:r>
      <w:r w:rsidR="00855193">
        <w:rPr>
          <w:rFonts w:asciiTheme="majorBidi" w:hAnsiTheme="majorBidi" w:cstheme="majorBidi"/>
          <w:lang w:val="ru-RU"/>
        </w:rPr>
        <w:t>,</w:t>
      </w:r>
      <w:r w:rsidRPr="00100576">
        <w:rPr>
          <w:rFonts w:asciiTheme="majorBidi" w:hAnsiTheme="majorBidi" w:cstheme="majorBidi"/>
        </w:rPr>
        <w:t xml:space="preserve"> </w:t>
      </w:r>
      <w:r w:rsidR="001E374D">
        <w:rPr>
          <w:rFonts w:asciiTheme="majorBidi" w:hAnsiTheme="majorBidi" w:cstheme="majorBidi"/>
          <w:lang w:val="ru-RU"/>
        </w:rPr>
        <w:t>оговариваемых в соответствующей спецификации</w:t>
      </w:r>
      <w:r w:rsidR="008956DC">
        <w:rPr>
          <w:rFonts w:asciiTheme="majorBidi" w:hAnsiTheme="majorBidi" w:cstheme="majorBidi"/>
          <w:lang w:val="ru-RU"/>
        </w:rPr>
        <w:t>.</w:t>
      </w:r>
    </w:p>
    <w:p w14:paraId="274992B3" w14:textId="434720D0" w:rsidR="00100576" w:rsidRPr="00192C0E"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Оплата производится в безналичном порядке путем перевода денег на банковский счет Организации, предусмотренный настоящим Договором.</w:t>
      </w:r>
    </w:p>
    <w:p w14:paraId="360CAFAC" w14:textId="2653A6D3" w:rsidR="001C3DBB" w:rsidRPr="003F535D" w:rsidRDefault="00855193" w:rsidP="001C3DBB">
      <w:pPr>
        <w:pStyle w:val="a7"/>
        <w:numPr>
          <w:ilvl w:val="1"/>
          <w:numId w:val="2"/>
        </w:numPr>
        <w:jc w:val="both"/>
        <w:rPr>
          <w:rFonts w:asciiTheme="majorBidi" w:hAnsiTheme="majorBidi" w:cstheme="majorBidi"/>
        </w:rPr>
      </w:pPr>
      <w:r>
        <w:rPr>
          <w:rFonts w:asciiTheme="majorBidi" w:hAnsiTheme="majorBidi" w:cstheme="majorBidi"/>
          <w:lang w:val="ru-RU"/>
        </w:rPr>
        <w:t xml:space="preserve">Цена </w:t>
      </w:r>
      <w:r w:rsidR="0005510D">
        <w:rPr>
          <w:rFonts w:asciiTheme="majorBidi" w:hAnsiTheme="majorBidi" w:cstheme="majorBidi"/>
          <w:lang w:val="ru-RU"/>
        </w:rPr>
        <w:t xml:space="preserve">реализации Товара устанавливается Дистрибьютером по согласованию с Организацией, и должна учитывать </w:t>
      </w:r>
      <w:r w:rsidR="001C3DBB">
        <w:rPr>
          <w:rFonts w:asciiTheme="majorBidi" w:hAnsiTheme="majorBidi" w:cstheme="majorBidi"/>
          <w:lang w:val="ru-RU"/>
        </w:rPr>
        <w:t>вознаграждение Дистрибьютеру.</w:t>
      </w:r>
    </w:p>
    <w:p w14:paraId="6EB98D5A" w14:textId="589A1343" w:rsidR="00100576" w:rsidRPr="00100576" w:rsidRDefault="00100576" w:rsidP="00100576">
      <w:pPr>
        <w:ind w:firstLine="740"/>
        <w:jc w:val="both"/>
        <w:rPr>
          <w:rFonts w:asciiTheme="majorBidi" w:hAnsiTheme="majorBidi" w:cstheme="majorBidi"/>
        </w:rPr>
      </w:pPr>
    </w:p>
    <w:p w14:paraId="476E17C4" w14:textId="0164E8C3" w:rsidR="001560D8" w:rsidRPr="001560D8" w:rsidRDefault="001560D8" w:rsidP="001560D8">
      <w:pPr>
        <w:pStyle w:val="a7"/>
        <w:numPr>
          <w:ilvl w:val="0"/>
          <w:numId w:val="2"/>
        </w:numPr>
        <w:jc w:val="both"/>
        <w:rPr>
          <w:rFonts w:asciiTheme="majorBidi" w:hAnsiTheme="majorBidi" w:cstheme="majorBidi"/>
          <w:b/>
          <w:bCs/>
        </w:rPr>
      </w:pPr>
      <w:r>
        <w:rPr>
          <w:rFonts w:asciiTheme="majorBidi" w:hAnsiTheme="majorBidi" w:cstheme="majorBidi"/>
          <w:b/>
          <w:bCs/>
          <w:lang w:val="ru-RU"/>
        </w:rPr>
        <w:t>РЕКЛАМА</w:t>
      </w:r>
    </w:p>
    <w:p w14:paraId="7EB27CD5" w14:textId="2AB8CAD4" w:rsidR="001560D8" w:rsidRPr="00100576" w:rsidRDefault="001560D8" w:rsidP="001560D8">
      <w:pPr>
        <w:pStyle w:val="a7"/>
        <w:numPr>
          <w:ilvl w:val="1"/>
          <w:numId w:val="2"/>
        </w:numPr>
        <w:jc w:val="both"/>
        <w:rPr>
          <w:rFonts w:asciiTheme="majorBidi" w:hAnsiTheme="majorBidi" w:cstheme="majorBidi"/>
        </w:rPr>
      </w:pPr>
      <w:r>
        <w:rPr>
          <w:rFonts w:asciiTheme="majorBidi" w:hAnsiTheme="majorBidi" w:cstheme="majorBidi"/>
          <w:lang w:val="ru-RU"/>
        </w:rPr>
        <w:t>Д</w:t>
      </w:r>
      <w:r w:rsidRPr="00100576">
        <w:rPr>
          <w:rFonts w:asciiTheme="majorBidi" w:hAnsiTheme="majorBidi" w:cstheme="majorBidi"/>
        </w:rPr>
        <w:t xml:space="preserve">ля привлечения клиентов и увеличения объема продаж Товара Стороны </w:t>
      </w:r>
      <w:r w:rsidR="00B52A08">
        <w:rPr>
          <w:rFonts w:asciiTheme="majorBidi" w:hAnsiTheme="majorBidi" w:cstheme="majorBidi"/>
          <w:lang w:val="ru-RU"/>
        </w:rPr>
        <w:t>вправе</w:t>
      </w:r>
      <w:r w:rsidRPr="00100576">
        <w:rPr>
          <w:rFonts w:asciiTheme="majorBidi" w:hAnsiTheme="majorBidi" w:cstheme="majorBidi"/>
        </w:rPr>
        <w:t xml:space="preserve"> проводить </w:t>
      </w:r>
      <w:r w:rsidR="001A3546">
        <w:rPr>
          <w:rFonts w:asciiTheme="majorBidi" w:hAnsiTheme="majorBidi" w:cstheme="majorBidi"/>
          <w:lang w:val="ru-RU"/>
        </w:rPr>
        <w:t>р</w:t>
      </w:r>
      <w:r w:rsidR="00B52A08">
        <w:rPr>
          <w:rFonts w:asciiTheme="majorBidi" w:hAnsiTheme="majorBidi" w:cstheme="majorBidi"/>
          <w:lang w:val="ru-RU"/>
        </w:rPr>
        <w:t xml:space="preserve">екламные </w:t>
      </w:r>
      <w:r w:rsidR="005E3F93">
        <w:rPr>
          <w:rFonts w:asciiTheme="majorBidi" w:hAnsiTheme="majorBidi" w:cstheme="majorBidi"/>
          <w:lang w:val="ru-RU"/>
        </w:rPr>
        <w:t>кампании</w:t>
      </w:r>
      <w:r w:rsidRPr="00100576">
        <w:rPr>
          <w:rFonts w:asciiTheme="majorBidi" w:hAnsiTheme="majorBidi" w:cstheme="majorBidi"/>
        </w:rPr>
        <w:t xml:space="preserve">. </w:t>
      </w:r>
    </w:p>
    <w:p w14:paraId="206C03B9" w14:textId="77777777" w:rsidR="001560D8" w:rsidRPr="00100576" w:rsidRDefault="001560D8" w:rsidP="001560D8">
      <w:pPr>
        <w:pStyle w:val="a7"/>
        <w:numPr>
          <w:ilvl w:val="1"/>
          <w:numId w:val="2"/>
        </w:numPr>
        <w:jc w:val="both"/>
        <w:rPr>
          <w:rFonts w:asciiTheme="majorBidi" w:hAnsiTheme="majorBidi" w:cstheme="majorBidi"/>
        </w:rPr>
      </w:pPr>
      <w:r w:rsidRPr="00100576">
        <w:rPr>
          <w:rFonts w:asciiTheme="majorBidi" w:hAnsiTheme="majorBidi" w:cstheme="majorBidi"/>
        </w:rPr>
        <w:t xml:space="preserve">Организация обязуется предоставлять Дистрибьютору документацию, рекламную продукцию, относящуюся к Товарам (проспекты, брошюры и </w:t>
      </w:r>
      <w:proofErr w:type="gramStart"/>
      <w:r w:rsidRPr="00100576">
        <w:rPr>
          <w:rFonts w:asciiTheme="majorBidi" w:hAnsiTheme="majorBidi" w:cstheme="majorBidi"/>
        </w:rPr>
        <w:t>т.п.</w:t>
      </w:r>
      <w:proofErr w:type="gramEnd"/>
      <w:r w:rsidRPr="00100576">
        <w:rPr>
          <w:rFonts w:asciiTheme="majorBidi" w:hAnsiTheme="majorBidi" w:cstheme="majorBidi"/>
        </w:rPr>
        <w:t>), а также обязуется разместить на сайте производителя всю необходимую информацию о Дистрибьюторе, которая требуется для выполнения обязательств по настоящему Договору.</w:t>
      </w:r>
    </w:p>
    <w:p w14:paraId="6AD78BEC" w14:textId="418836F6" w:rsidR="001560D8" w:rsidRPr="00100576" w:rsidRDefault="001560D8" w:rsidP="001560D8">
      <w:pPr>
        <w:pStyle w:val="a7"/>
        <w:numPr>
          <w:ilvl w:val="1"/>
          <w:numId w:val="2"/>
        </w:numPr>
        <w:jc w:val="both"/>
        <w:rPr>
          <w:rFonts w:asciiTheme="majorBidi" w:hAnsiTheme="majorBidi" w:cstheme="majorBidi"/>
        </w:rPr>
      </w:pPr>
      <w:r w:rsidRPr="00100576">
        <w:rPr>
          <w:rFonts w:asciiTheme="majorBidi" w:hAnsiTheme="majorBidi" w:cstheme="majorBidi"/>
        </w:rPr>
        <w:t xml:space="preserve">Дистрибьютор </w:t>
      </w:r>
      <w:r w:rsidR="003B4996">
        <w:rPr>
          <w:rFonts w:asciiTheme="majorBidi" w:hAnsiTheme="majorBidi" w:cstheme="majorBidi"/>
          <w:lang w:val="ru-RU"/>
        </w:rPr>
        <w:t xml:space="preserve">самостоятельно осуществляет размещение и </w:t>
      </w:r>
      <w:r w:rsidR="005308B5">
        <w:rPr>
          <w:rFonts w:asciiTheme="majorBidi" w:hAnsiTheme="majorBidi" w:cstheme="majorBidi"/>
          <w:lang w:val="ru-RU"/>
        </w:rPr>
        <w:t>распространение</w:t>
      </w:r>
      <w:r w:rsidR="003B4996">
        <w:rPr>
          <w:rFonts w:asciiTheme="majorBidi" w:hAnsiTheme="majorBidi" w:cstheme="majorBidi"/>
          <w:lang w:val="ru-RU"/>
        </w:rPr>
        <w:t xml:space="preserve"> рекламы</w:t>
      </w:r>
      <w:r w:rsidR="005308B5">
        <w:rPr>
          <w:rFonts w:asciiTheme="majorBidi" w:hAnsiTheme="majorBidi" w:cstheme="majorBidi"/>
          <w:lang w:val="ru-RU"/>
        </w:rPr>
        <w:t xml:space="preserve"> </w:t>
      </w:r>
      <w:r w:rsidR="00DE17CF">
        <w:rPr>
          <w:rFonts w:asciiTheme="majorBidi" w:hAnsiTheme="majorBidi" w:cstheme="majorBidi"/>
          <w:lang w:val="ru-RU"/>
        </w:rPr>
        <w:t xml:space="preserve">на Территории </w:t>
      </w:r>
      <w:r w:rsidR="00032BCE">
        <w:rPr>
          <w:rFonts w:asciiTheme="majorBidi" w:hAnsiTheme="majorBidi" w:cstheme="majorBidi"/>
          <w:lang w:val="ru-RU"/>
        </w:rPr>
        <w:t xml:space="preserve">распространении товара </w:t>
      </w:r>
      <w:r w:rsidR="005308B5">
        <w:rPr>
          <w:rFonts w:asciiTheme="majorBidi" w:hAnsiTheme="majorBidi" w:cstheme="majorBidi"/>
          <w:lang w:val="ru-RU"/>
        </w:rPr>
        <w:t>и несет ответственность за ее содержание</w:t>
      </w:r>
      <w:r w:rsidRPr="00100576">
        <w:rPr>
          <w:rFonts w:asciiTheme="majorBidi" w:hAnsiTheme="majorBidi" w:cstheme="majorBidi"/>
        </w:rPr>
        <w:t>.</w:t>
      </w:r>
    </w:p>
    <w:p w14:paraId="6A1FD405" w14:textId="04628768" w:rsidR="001560D8" w:rsidRPr="00100576" w:rsidRDefault="001560D8" w:rsidP="001560D8">
      <w:pPr>
        <w:pStyle w:val="a7"/>
        <w:numPr>
          <w:ilvl w:val="1"/>
          <w:numId w:val="2"/>
        </w:numPr>
        <w:jc w:val="both"/>
        <w:rPr>
          <w:rFonts w:asciiTheme="majorBidi" w:hAnsiTheme="majorBidi" w:cstheme="majorBidi"/>
        </w:rPr>
      </w:pPr>
      <w:r w:rsidRPr="00100576">
        <w:rPr>
          <w:rFonts w:asciiTheme="majorBidi" w:hAnsiTheme="majorBidi" w:cstheme="majorBidi"/>
        </w:rPr>
        <w:t xml:space="preserve">Организация </w:t>
      </w:r>
      <w:r w:rsidR="005E3F93">
        <w:rPr>
          <w:rFonts w:asciiTheme="majorBidi" w:hAnsiTheme="majorBidi" w:cstheme="majorBidi"/>
          <w:lang w:val="ru-RU"/>
        </w:rPr>
        <w:t xml:space="preserve">вправе размещать рекламу Товара </w:t>
      </w:r>
      <w:r w:rsidR="00C13670">
        <w:rPr>
          <w:rFonts w:asciiTheme="majorBidi" w:hAnsiTheme="majorBidi" w:cstheme="majorBidi"/>
          <w:lang w:val="ru-RU"/>
        </w:rPr>
        <w:t>на любой территории, при этом в своих рекламных кампаниях Организация должна указывать контакты Дистрибьютера</w:t>
      </w:r>
      <w:r w:rsidR="001A3546">
        <w:rPr>
          <w:rFonts w:asciiTheme="majorBidi" w:hAnsiTheme="majorBidi" w:cstheme="majorBidi"/>
          <w:lang w:val="ru-RU"/>
        </w:rPr>
        <w:t>.</w:t>
      </w:r>
      <w:r w:rsidR="00DE17CF">
        <w:rPr>
          <w:rFonts w:asciiTheme="majorBidi" w:hAnsiTheme="majorBidi" w:cstheme="majorBidi"/>
          <w:lang w:val="ru-RU"/>
        </w:rPr>
        <w:t xml:space="preserve"> </w:t>
      </w:r>
    </w:p>
    <w:p w14:paraId="03C02E07" w14:textId="77777777" w:rsidR="001560D8" w:rsidRPr="00DE17CF" w:rsidRDefault="001560D8" w:rsidP="00DE17CF">
      <w:pPr>
        <w:jc w:val="both"/>
        <w:rPr>
          <w:rFonts w:asciiTheme="majorBidi" w:hAnsiTheme="majorBidi" w:cstheme="majorBidi"/>
          <w:b/>
          <w:bCs/>
          <w:lang w:val="ru-RU"/>
        </w:rPr>
      </w:pPr>
    </w:p>
    <w:p w14:paraId="12B96649" w14:textId="04D907ED" w:rsidR="006126CC" w:rsidRPr="00324381" w:rsidRDefault="001873BB" w:rsidP="00100576">
      <w:pPr>
        <w:pStyle w:val="a7"/>
        <w:numPr>
          <w:ilvl w:val="0"/>
          <w:numId w:val="2"/>
        </w:numPr>
        <w:jc w:val="both"/>
        <w:rPr>
          <w:rFonts w:asciiTheme="majorBidi" w:hAnsiTheme="majorBidi" w:cstheme="majorBidi"/>
          <w:b/>
          <w:bCs/>
        </w:rPr>
      </w:pPr>
      <w:r w:rsidRPr="00324381">
        <w:rPr>
          <w:rFonts w:asciiTheme="majorBidi" w:hAnsiTheme="majorBidi" w:cstheme="majorBidi"/>
          <w:b/>
          <w:bCs/>
          <w:lang w:val="ru-RU"/>
        </w:rPr>
        <w:t>ГАРАНТИЯ И ГАРАНТИЙНОЕ ОБСЛУЖИВАНИЕ</w:t>
      </w:r>
    </w:p>
    <w:p w14:paraId="140B667C" w14:textId="3C433373" w:rsidR="006126CC" w:rsidRPr="00381710" w:rsidRDefault="00FD021E" w:rsidP="006126CC">
      <w:pPr>
        <w:pStyle w:val="a7"/>
        <w:numPr>
          <w:ilvl w:val="1"/>
          <w:numId w:val="2"/>
        </w:numPr>
        <w:jc w:val="both"/>
        <w:rPr>
          <w:rFonts w:asciiTheme="majorBidi" w:hAnsiTheme="majorBidi" w:cstheme="majorBidi"/>
        </w:rPr>
      </w:pPr>
      <w:r>
        <w:rPr>
          <w:rFonts w:asciiTheme="majorBidi" w:hAnsiTheme="majorBidi" w:cstheme="majorBidi"/>
          <w:lang w:val="ru-RU"/>
        </w:rPr>
        <w:t>Организация предоставляет гарантию на</w:t>
      </w:r>
      <w:r w:rsidR="001873BB">
        <w:rPr>
          <w:rFonts w:asciiTheme="majorBidi" w:hAnsiTheme="majorBidi" w:cstheme="majorBidi"/>
          <w:lang w:val="ru-RU"/>
        </w:rPr>
        <w:t xml:space="preserve"> Товар </w:t>
      </w:r>
      <w:r w:rsidR="00381710">
        <w:rPr>
          <w:rFonts w:asciiTheme="majorBidi" w:hAnsiTheme="majorBidi" w:cstheme="majorBidi"/>
          <w:lang w:val="ru-RU"/>
        </w:rPr>
        <w:t>на условиях,</w:t>
      </w:r>
      <w:r w:rsidR="008A6F1D">
        <w:rPr>
          <w:rFonts w:asciiTheme="majorBidi" w:hAnsiTheme="majorBidi" w:cstheme="majorBidi"/>
          <w:lang w:val="ru-RU"/>
        </w:rPr>
        <w:t xml:space="preserve"> оговоренных настоящим договором и приложени</w:t>
      </w:r>
      <w:r w:rsidR="00381710">
        <w:rPr>
          <w:rFonts w:asciiTheme="majorBidi" w:hAnsiTheme="majorBidi" w:cstheme="majorBidi"/>
          <w:lang w:val="ru-RU"/>
        </w:rPr>
        <w:t>ях к нему.</w:t>
      </w:r>
    </w:p>
    <w:p w14:paraId="05480D9E" w14:textId="68B98526" w:rsidR="00381710" w:rsidRPr="00381710" w:rsidRDefault="006A66E8" w:rsidP="006126CC">
      <w:pPr>
        <w:pStyle w:val="a7"/>
        <w:numPr>
          <w:ilvl w:val="1"/>
          <w:numId w:val="2"/>
        </w:numPr>
        <w:jc w:val="both"/>
        <w:rPr>
          <w:rFonts w:asciiTheme="majorBidi" w:hAnsiTheme="majorBidi" w:cstheme="majorBidi"/>
        </w:rPr>
      </w:pPr>
      <w:r>
        <w:rPr>
          <w:rFonts w:asciiTheme="majorBidi" w:hAnsiTheme="majorBidi" w:cstheme="majorBidi"/>
          <w:lang w:val="ru-RU"/>
        </w:rPr>
        <w:t>Г</w:t>
      </w:r>
      <w:r w:rsidR="00381710">
        <w:rPr>
          <w:rFonts w:asciiTheme="majorBidi" w:hAnsiTheme="majorBidi" w:cstheme="majorBidi"/>
          <w:lang w:val="ru-RU"/>
        </w:rPr>
        <w:t>аранти</w:t>
      </w:r>
      <w:r>
        <w:rPr>
          <w:rFonts w:asciiTheme="majorBidi" w:hAnsiTheme="majorBidi" w:cstheme="majorBidi"/>
          <w:lang w:val="ru-RU"/>
        </w:rPr>
        <w:t>йный срок</w:t>
      </w:r>
      <w:r w:rsidR="00381710">
        <w:rPr>
          <w:rFonts w:asciiTheme="majorBidi" w:hAnsiTheme="majorBidi" w:cstheme="majorBidi"/>
          <w:lang w:val="ru-RU"/>
        </w:rPr>
        <w:t xml:space="preserve"> указан в Приложениях к Договору.</w:t>
      </w:r>
    </w:p>
    <w:p w14:paraId="412B1077" w14:textId="7EDE0DF7" w:rsidR="00381710" w:rsidRPr="00EC5D1C" w:rsidRDefault="00EC5D1C" w:rsidP="006126CC">
      <w:pPr>
        <w:pStyle w:val="a7"/>
        <w:numPr>
          <w:ilvl w:val="1"/>
          <w:numId w:val="2"/>
        </w:numPr>
        <w:jc w:val="both"/>
        <w:rPr>
          <w:rFonts w:asciiTheme="majorBidi" w:hAnsiTheme="majorBidi" w:cstheme="majorBidi"/>
        </w:rPr>
      </w:pPr>
      <w:r>
        <w:rPr>
          <w:rFonts w:asciiTheme="majorBidi" w:hAnsiTheme="majorBidi" w:cstheme="majorBidi"/>
          <w:lang w:val="ru-RU"/>
        </w:rPr>
        <w:t>Гарантийный срок исчисляется с даты передачи Товара конечному покупателю.</w:t>
      </w:r>
    </w:p>
    <w:p w14:paraId="25AB2693" w14:textId="222E745E" w:rsidR="00EC5D1C" w:rsidRPr="00586CBC" w:rsidRDefault="006A66E8" w:rsidP="006126CC">
      <w:pPr>
        <w:pStyle w:val="a7"/>
        <w:numPr>
          <w:ilvl w:val="1"/>
          <w:numId w:val="2"/>
        </w:numPr>
        <w:jc w:val="both"/>
        <w:rPr>
          <w:rFonts w:asciiTheme="majorBidi" w:hAnsiTheme="majorBidi" w:cstheme="majorBidi"/>
        </w:rPr>
      </w:pPr>
      <w:r>
        <w:rPr>
          <w:rFonts w:asciiTheme="majorBidi" w:hAnsiTheme="majorBidi" w:cstheme="majorBidi"/>
          <w:lang w:val="ru-RU"/>
        </w:rPr>
        <w:t>Дистрибьютер не имеет право самостоятельно менять гарантийный срок.</w:t>
      </w:r>
    </w:p>
    <w:p w14:paraId="66AAC38B" w14:textId="7A7FA94D" w:rsidR="00881F88" w:rsidRPr="00052836" w:rsidRDefault="00794BD8" w:rsidP="00881F88">
      <w:pPr>
        <w:pStyle w:val="a7"/>
        <w:numPr>
          <w:ilvl w:val="1"/>
          <w:numId w:val="2"/>
        </w:numPr>
        <w:jc w:val="both"/>
        <w:rPr>
          <w:rFonts w:asciiTheme="majorBidi" w:hAnsiTheme="majorBidi" w:cstheme="majorBidi"/>
        </w:rPr>
      </w:pPr>
      <w:r w:rsidRPr="00052836">
        <w:rPr>
          <w:rFonts w:asciiTheme="majorBidi" w:hAnsiTheme="majorBidi" w:cstheme="majorBidi"/>
          <w:lang w:val="ru-RU"/>
        </w:rPr>
        <w:t>Организация гарантирует безупречную работу Товара в течение гарантийного срока при условии соблюдения рекомендаций по эксплуатации Товара</w:t>
      </w:r>
      <w:r w:rsidR="00052836" w:rsidRPr="00052836">
        <w:rPr>
          <w:rFonts w:asciiTheme="majorBidi" w:hAnsiTheme="majorBidi" w:cstheme="majorBidi"/>
          <w:lang w:val="ru-RU"/>
        </w:rPr>
        <w:t>, оговоренной в паспорте Товара.</w:t>
      </w:r>
    </w:p>
    <w:p w14:paraId="1F3CDB5A" w14:textId="06671AD3" w:rsidR="00881F88" w:rsidRPr="00064C55" w:rsidRDefault="00043358" w:rsidP="00881F88">
      <w:pPr>
        <w:pStyle w:val="a7"/>
        <w:numPr>
          <w:ilvl w:val="1"/>
          <w:numId w:val="2"/>
        </w:numPr>
        <w:jc w:val="both"/>
        <w:rPr>
          <w:rFonts w:asciiTheme="majorBidi" w:hAnsiTheme="majorBidi" w:cstheme="majorBidi"/>
        </w:rPr>
      </w:pPr>
      <w:r>
        <w:rPr>
          <w:rFonts w:asciiTheme="majorBidi" w:hAnsiTheme="majorBidi" w:cstheme="majorBidi"/>
          <w:lang w:val="ru-RU"/>
        </w:rPr>
        <w:t xml:space="preserve">Дистрибьютор в случае поступлении рекламации о качестве Товара обязан уведомить об этом </w:t>
      </w:r>
      <w:r w:rsidR="00324EA8">
        <w:rPr>
          <w:rFonts w:asciiTheme="majorBidi" w:hAnsiTheme="majorBidi" w:cstheme="majorBidi"/>
          <w:lang w:val="ru-RU"/>
        </w:rPr>
        <w:t xml:space="preserve">Организацию, с подробным описанием поломки и приложением фотографий. Организация должна в течение </w:t>
      </w:r>
      <w:r w:rsidR="007F523F">
        <w:rPr>
          <w:rFonts w:asciiTheme="majorBidi" w:hAnsiTheme="majorBidi" w:cstheme="majorBidi"/>
          <w:lang w:val="ru-RU"/>
        </w:rPr>
        <w:t>2-х рабочих дней дать указание Дистрибьютеру о последующих действиях.</w:t>
      </w:r>
    </w:p>
    <w:p w14:paraId="674C1D0B" w14:textId="321BDAE1" w:rsidR="00064C55" w:rsidRPr="00881F88" w:rsidRDefault="00064C55" w:rsidP="00881F88">
      <w:pPr>
        <w:pStyle w:val="a7"/>
        <w:numPr>
          <w:ilvl w:val="1"/>
          <w:numId w:val="2"/>
        </w:numPr>
        <w:jc w:val="both"/>
        <w:rPr>
          <w:rFonts w:asciiTheme="majorBidi" w:hAnsiTheme="majorBidi" w:cstheme="majorBidi"/>
        </w:rPr>
      </w:pPr>
      <w:r>
        <w:rPr>
          <w:rFonts w:asciiTheme="majorBidi" w:hAnsiTheme="majorBidi" w:cstheme="majorBidi"/>
          <w:lang w:val="ru-RU"/>
        </w:rPr>
        <w:t xml:space="preserve">Организация обязуется участвовать во всех досудебных, судебных разбирательствах </w:t>
      </w:r>
      <w:r w:rsidR="00315645">
        <w:rPr>
          <w:rFonts w:asciiTheme="majorBidi" w:hAnsiTheme="majorBidi" w:cstheme="majorBidi"/>
          <w:lang w:val="ru-RU"/>
        </w:rPr>
        <w:t>по спорам,</w:t>
      </w:r>
      <w:r>
        <w:rPr>
          <w:rFonts w:asciiTheme="majorBidi" w:hAnsiTheme="majorBidi" w:cstheme="majorBidi"/>
          <w:lang w:val="ru-RU"/>
        </w:rPr>
        <w:t xml:space="preserve"> </w:t>
      </w:r>
      <w:r w:rsidR="00B1038F">
        <w:rPr>
          <w:rFonts w:asciiTheme="majorBidi" w:hAnsiTheme="majorBidi" w:cstheme="majorBidi"/>
          <w:lang w:val="ru-RU"/>
        </w:rPr>
        <w:t xml:space="preserve">связанным с защитой прав потребителей </w:t>
      </w:r>
      <w:proofErr w:type="spellStart"/>
      <w:r w:rsidR="00315645">
        <w:rPr>
          <w:rFonts w:asciiTheme="majorBidi" w:hAnsiTheme="majorBidi" w:cstheme="majorBidi"/>
          <w:lang w:val="ru-RU"/>
        </w:rPr>
        <w:t>вследстви</w:t>
      </w:r>
      <w:r w:rsidR="00717BB5">
        <w:rPr>
          <w:rFonts w:asciiTheme="majorBidi" w:hAnsiTheme="majorBidi" w:cstheme="majorBidi"/>
          <w:lang w:val="ru-RU"/>
        </w:rPr>
        <w:t>и</w:t>
      </w:r>
      <w:proofErr w:type="spellEnd"/>
      <w:r w:rsidR="00B1038F">
        <w:rPr>
          <w:rFonts w:asciiTheme="majorBidi" w:hAnsiTheme="majorBidi" w:cstheme="majorBidi"/>
          <w:lang w:val="ru-RU"/>
        </w:rPr>
        <w:t xml:space="preserve"> с приобретением и/или эксплуатацией Товара</w:t>
      </w:r>
      <w:r w:rsidR="00D97945">
        <w:rPr>
          <w:rFonts w:asciiTheme="majorBidi" w:hAnsiTheme="majorBidi" w:cstheme="majorBidi"/>
          <w:lang w:val="ru-RU"/>
        </w:rPr>
        <w:t>.</w:t>
      </w:r>
    </w:p>
    <w:p w14:paraId="7CB7CC21" w14:textId="1CAD0123" w:rsidR="00881F88" w:rsidRPr="009E02BE" w:rsidRDefault="00670F23" w:rsidP="00881F88">
      <w:pPr>
        <w:pStyle w:val="a7"/>
        <w:numPr>
          <w:ilvl w:val="1"/>
          <w:numId w:val="2"/>
        </w:numPr>
        <w:jc w:val="both"/>
        <w:rPr>
          <w:rFonts w:asciiTheme="majorBidi" w:hAnsiTheme="majorBidi" w:cstheme="majorBidi"/>
        </w:rPr>
      </w:pPr>
      <w:r>
        <w:rPr>
          <w:rFonts w:asciiTheme="majorBidi" w:hAnsiTheme="majorBidi" w:cstheme="majorBidi"/>
          <w:lang w:val="ru-RU"/>
        </w:rPr>
        <w:t xml:space="preserve">Организация обязуется возместить Дистрибьютеру </w:t>
      </w:r>
      <w:proofErr w:type="gramStart"/>
      <w:r>
        <w:rPr>
          <w:rFonts w:asciiTheme="majorBidi" w:hAnsiTheme="majorBidi" w:cstheme="majorBidi"/>
          <w:lang w:val="ru-RU"/>
        </w:rPr>
        <w:t>все затраты</w:t>
      </w:r>
      <w:proofErr w:type="gramEnd"/>
      <w:r>
        <w:rPr>
          <w:rFonts w:asciiTheme="majorBidi" w:hAnsiTheme="majorBidi" w:cstheme="majorBidi"/>
          <w:lang w:val="ru-RU"/>
        </w:rPr>
        <w:t xml:space="preserve"> связанные с возмещением </w:t>
      </w:r>
      <w:r w:rsidR="005F0ABF">
        <w:rPr>
          <w:rFonts w:asciiTheme="majorBidi" w:hAnsiTheme="majorBidi" w:cstheme="majorBidi"/>
          <w:lang w:val="ru-RU"/>
        </w:rPr>
        <w:t>убытков вызванными</w:t>
      </w:r>
      <w:r w:rsidR="00B102E2">
        <w:rPr>
          <w:rFonts w:asciiTheme="majorBidi" w:hAnsiTheme="majorBidi" w:cstheme="majorBidi"/>
          <w:lang w:val="ru-RU"/>
        </w:rPr>
        <w:t xml:space="preserve">: решениями судов о взыскании с Дистрибьютера сумм </w:t>
      </w:r>
      <w:r w:rsidR="009F32BB">
        <w:rPr>
          <w:rFonts w:asciiTheme="majorBidi" w:hAnsiTheme="majorBidi" w:cstheme="majorBidi"/>
          <w:lang w:val="ru-RU"/>
        </w:rPr>
        <w:t xml:space="preserve">по искам о защите прав потребителей, взыскании затрат, убытков связанных с </w:t>
      </w:r>
      <w:r w:rsidR="009E02BE">
        <w:rPr>
          <w:rFonts w:asciiTheme="majorBidi" w:hAnsiTheme="majorBidi" w:cstheme="majorBidi"/>
          <w:lang w:val="ru-RU"/>
        </w:rPr>
        <w:t>Товаром.</w:t>
      </w:r>
    </w:p>
    <w:p w14:paraId="1B2E2D67" w14:textId="5578CC93" w:rsidR="009E02BE" w:rsidRPr="00881F88" w:rsidRDefault="009E02BE" w:rsidP="00881F88">
      <w:pPr>
        <w:pStyle w:val="a7"/>
        <w:numPr>
          <w:ilvl w:val="1"/>
          <w:numId w:val="2"/>
        </w:numPr>
        <w:jc w:val="both"/>
        <w:rPr>
          <w:rFonts w:asciiTheme="majorBidi" w:hAnsiTheme="majorBidi" w:cstheme="majorBidi"/>
        </w:rPr>
      </w:pPr>
      <w:r>
        <w:rPr>
          <w:rFonts w:asciiTheme="majorBidi" w:hAnsiTheme="majorBidi" w:cstheme="majorBidi"/>
          <w:lang w:val="ru-RU"/>
        </w:rPr>
        <w:t xml:space="preserve">Организация обязуется возместить ущерб сотрудникам Дистрибьютера </w:t>
      </w:r>
      <w:proofErr w:type="spellStart"/>
      <w:r w:rsidR="00315645">
        <w:rPr>
          <w:rFonts w:asciiTheme="majorBidi" w:hAnsiTheme="majorBidi" w:cstheme="majorBidi"/>
          <w:lang w:val="ru-RU"/>
        </w:rPr>
        <w:t>вследстви</w:t>
      </w:r>
      <w:r w:rsidR="00717BB5">
        <w:rPr>
          <w:rFonts w:asciiTheme="majorBidi" w:hAnsiTheme="majorBidi" w:cstheme="majorBidi"/>
          <w:lang w:val="ru-RU"/>
        </w:rPr>
        <w:t>и</w:t>
      </w:r>
      <w:proofErr w:type="spellEnd"/>
      <w:r>
        <w:rPr>
          <w:rFonts w:asciiTheme="majorBidi" w:hAnsiTheme="majorBidi" w:cstheme="majorBidi"/>
          <w:lang w:val="ru-RU"/>
        </w:rPr>
        <w:t xml:space="preserve"> вынесения решений </w:t>
      </w:r>
      <w:r w:rsidR="00C9056E">
        <w:rPr>
          <w:rFonts w:asciiTheme="majorBidi" w:hAnsiTheme="majorBidi" w:cstheme="majorBidi"/>
          <w:lang w:val="ru-RU"/>
        </w:rPr>
        <w:t xml:space="preserve">административных судов по спорам о защите прав </w:t>
      </w:r>
      <w:proofErr w:type="gramStart"/>
      <w:r w:rsidR="00C9056E">
        <w:rPr>
          <w:rFonts w:asciiTheme="majorBidi" w:hAnsiTheme="majorBidi" w:cstheme="majorBidi"/>
          <w:lang w:val="ru-RU"/>
        </w:rPr>
        <w:t>потребителей</w:t>
      </w:r>
      <w:proofErr w:type="gramEnd"/>
      <w:r w:rsidR="00C9056E">
        <w:rPr>
          <w:rFonts w:asciiTheme="majorBidi" w:hAnsiTheme="majorBidi" w:cstheme="majorBidi"/>
          <w:lang w:val="ru-RU"/>
        </w:rPr>
        <w:t xml:space="preserve"> вытекающих </w:t>
      </w:r>
      <w:r w:rsidR="00282917">
        <w:rPr>
          <w:rFonts w:asciiTheme="majorBidi" w:hAnsiTheme="majorBidi" w:cstheme="majorBidi"/>
          <w:lang w:val="ru-RU"/>
        </w:rPr>
        <w:t>из обязательств Продавца Товара перед покупателями</w:t>
      </w:r>
      <w:r w:rsidR="00C9056E">
        <w:rPr>
          <w:rFonts w:asciiTheme="majorBidi" w:hAnsiTheme="majorBidi" w:cstheme="majorBidi"/>
          <w:lang w:val="ru-RU"/>
        </w:rPr>
        <w:t>.</w:t>
      </w:r>
    </w:p>
    <w:p w14:paraId="2EF76A69" w14:textId="7A7672CE" w:rsidR="00881F88" w:rsidRPr="00881F88" w:rsidRDefault="00881F88" w:rsidP="00881F88">
      <w:pPr>
        <w:pStyle w:val="a7"/>
        <w:numPr>
          <w:ilvl w:val="1"/>
          <w:numId w:val="2"/>
        </w:numPr>
        <w:jc w:val="both"/>
        <w:rPr>
          <w:rFonts w:asciiTheme="majorBidi" w:hAnsiTheme="majorBidi" w:cstheme="majorBidi"/>
        </w:rPr>
      </w:pPr>
      <w:r w:rsidRPr="00881F88">
        <w:rPr>
          <w:rFonts w:asciiTheme="majorBidi" w:hAnsiTheme="majorBidi" w:cstheme="majorBidi"/>
        </w:rPr>
        <w:t>Гаранти</w:t>
      </w:r>
      <w:r w:rsidR="00C428EC">
        <w:rPr>
          <w:rFonts w:asciiTheme="majorBidi" w:hAnsiTheme="majorBidi" w:cstheme="majorBidi"/>
          <w:lang w:val="ru-RU"/>
        </w:rPr>
        <w:t>я не распространяется на следующие случаи</w:t>
      </w:r>
      <w:r w:rsidRPr="00881F88">
        <w:rPr>
          <w:rFonts w:asciiTheme="majorBidi" w:hAnsiTheme="majorBidi" w:cstheme="majorBidi"/>
        </w:rPr>
        <w:t>:</w:t>
      </w:r>
    </w:p>
    <w:p w14:paraId="5031877F" w14:textId="58D898C8" w:rsidR="00881F88" w:rsidRPr="00881F88" w:rsidRDefault="00C428EC" w:rsidP="00F97F6B">
      <w:pPr>
        <w:pStyle w:val="a7"/>
        <w:numPr>
          <w:ilvl w:val="2"/>
          <w:numId w:val="2"/>
        </w:numPr>
        <w:jc w:val="both"/>
        <w:rPr>
          <w:rFonts w:asciiTheme="majorBidi" w:hAnsiTheme="majorBidi" w:cstheme="majorBidi"/>
        </w:rPr>
      </w:pPr>
      <w:r>
        <w:rPr>
          <w:rFonts w:asciiTheme="majorBidi" w:hAnsiTheme="majorBidi" w:cstheme="majorBidi"/>
          <w:lang w:val="ru-RU"/>
        </w:rPr>
        <w:lastRenderedPageBreak/>
        <w:t xml:space="preserve">Если Товар </w:t>
      </w:r>
      <w:r w:rsidR="00881F88" w:rsidRPr="00881F88">
        <w:rPr>
          <w:rFonts w:asciiTheme="majorBidi" w:hAnsiTheme="majorBidi" w:cstheme="majorBidi"/>
        </w:rPr>
        <w:t>эксплуатировавшийся не должным образом, в том числе имеющий по вине Покупателя механические повреждения;</w:t>
      </w:r>
    </w:p>
    <w:p w14:paraId="73982F05" w14:textId="0A431872" w:rsidR="00881F88" w:rsidRPr="00881F88" w:rsidRDefault="00297747" w:rsidP="00F97F6B">
      <w:pPr>
        <w:pStyle w:val="a7"/>
        <w:numPr>
          <w:ilvl w:val="2"/>
          <w:numId w:val="2"/>
        </w:numPr>
        <w:jc w:val="both"/>
        <w:rPr>
          <w:rFonts w:asciiTheme="majorBidi" w:hAnsiTheme="majorBidi" w:cstheme="majorBidi"/>
        </w:rPr>
      </w:pPr>
      <w:r>
        <w:rPr>
          <w:rFonts w:asciiTheme="majorBidi" w:hAnsiTheme="majorBidi" w:cstheme="majorBidi"/>
          <w:lang w:val="ru-RU"/>
        </w:rPr>
        <w:t xml:space="preserve">Если Товар </w:t>
      </w:r>
      <w:proofErr w:type="spellStart"/>
      <w:r w:rsidR="00881F88" w:rsidRPr="00881F88">
        <w:rPr>
          <w:rFonts w:asciiTheme="majorBidi" w:hAnsiTheme="majorBidi" w:cstheme="majorBidi"/>
        </w:rPr>
        <w:t>эксплуатирова</w:t>
      </w:r>
      <w:r>
        <w:rPr>
          <w:rFonts w:asciiTheme="majorBidi" w:hAnsiTheme="majorBidi" w:cstheme="majorBidi"/>
          <w:lang w:val="ru-RU"/>
        </w:rPr>
        <w:t>лся</w:t>
      </w:r>
      <w:proofErr w:type="spellEnd"/>
      <w:r w:rsidR="00881F88" w:rsidRPr="00881F88">
        <w:rPr>
          <w:rFonts w:asciiTheme="majorBidi" w:hAnsiTheme="majorBidi" w:cstheme="majorBidi"/>
        </w:rPr>
        <w:t xml:space="preserve"> или </w:t>
      </w:r>
      <w:proofErr w:type="spellStart"/>
      <w:r w:rsidR="00881F88" w:rsidRPr="00881F88">
        <w:rPr>
          <w:rFonts w:asciiTheme="majorBidi" w:hAnsiTheme="majorBidi" w:cstheme="majorBidi"/>
        </w:rPr>
        <w:t>хран</w:t>
      </w:r>
      <w:r>
        <w:rPr>
          <w:rFonts w:asciiTheme="majorBidi" w:hAnsiTheme="majorBidi" w:cstheme="majorBidi"/>
          <w:lang w:val="ru-RU"/>
        </w:rPr>
        <w:t>ился</w:t>
      </w:r>
      <w:proofErr w:type="spellEnd"/>
      <w:r w:rsidR="00881F88" w:rsidRPr="00881F88">
        <w:rPr>
          <w:rFonts w:asciiTheme="majorBidi" w:hAnsiTheme="majorBidi" w:cstheme="majorBidi"/>
        </w:rPr>
        <w:t xml:space="preserve"> в ненадлежащих условиях (среде);</w:t>
      </w:r>
    </w:p>
    <w:p w14:paraId="28A22E38" w14:textId="6878C33A" w:rsidR="00881F88" w:rsidRPr="00881F88" w:rsidRDefault="00297747" w:rsidP="00F97F6B">
      <w:pPr>
        <w:pStyle w:val="a7"/>
        <w:numPr>
          <w:ilvl w:val="2"/>
          <w:numId w:val="2"/>
        </w:numPr>
        <w:jc w:val="both"/>
        <w:rPr>
          <w:rFonts w:asciiTheme="majorBidi" w:hAnsiTheme="majorBidi" w:cstheme="majorBidi"/>
        </w:rPr>
      </w:pPr>
      <w:r>
        <w:rPr>
          <w:rFonts w:asciiTheme="majorBidi" w:hAnsiTheme="majorBidi" w:cstheme="majorBidi"/>
          <w:lang w:val="ru-RU"/>
        </w:rPr>
        <w:t>На Товар</w:t>
      </w:r>
      <w:r w:rsidR="00A14C61">
        <w:rPr>
          <w:rFonts w:asciiTheme="majorBidi" w:hAnsiTheme="majorBidi" w:cstheme="majorBidi"/>
          <w:lang w:val="ru-RU"/>
        </w:rPr>
        <w:t>,</w:t>
      </w:r>
      <w:r>
        <w:rPr>
          <w:rFonts w:asciiTheme="majorBidi" w:hAnsiTheme="majorBidi" w:cstheme="majorBidi"/>
          <w:lang w:val="ru-RU"/>
        </w:rPr>
        <w:t xml:space="preserve"> </w:t>
      </w:r>
      <w:r w:rsidR="00881F88" w:rsidRPr="00881F88">
        <w:rPr>
          <w:rFonts w:asciiTheme="majorBidi" w:hAnsiTheme="majorBidi" w:cstheme="majorBidi"/>
        </w:rPr>
        <w:t xml:space="preserve">прошедший модификацию или ремонт </w:t>
      </w:r>
      <w:r>
        <w:rPr>
          <w:rFonts w:asciiTheme="majorBidi" w:hAnsiTheme="majorBidi" w:cstheme="majorBidi"/>
          <w:lang w:val="ru-RU"/>
        </w:rPr>
        <w:t>вне сервисных центров Организации</w:t>
      </w:r>
      <w:r w:rsidR="00881F88" w:rsidRPr="00881F88">
        <w:rPr>
          <w:rFonts w:asciiTheme="majorBidi" w:hAnsiTheme="majorBidi" w:cstheme="majorBidi"/>
        </w:rPr>
        <w:t>;</w:t>
      </w:r>
    </w:p>
    <w:p w14:paraId="5E17FA5A" w14:textId="71A832F5" w:rsidR="00586CBC" w:rsidRPr="00A14C61" w:rsidRDefault="00A14C61" w:rsidP="00F97F6B">
      <w:pPr>
        <w:pStyle w:val="a7"/>
        <w:numPr>
          <w:ilvl w:val="2"/>
          <w:numId w:val="2"/>
        </w:numPr>
        <w:jc w:val="both"/>
        <w:rPr>
          <w:rFonts w:asciiTheme="majorBidi" w:hAnsiTheme="majorBidi" w:cstheme="majorBidi"/>
        </w:rPr>
      </w:pPr>
      <w:r>
        <w:rPr>
          <w:rFonts w:asciiTheme="majorBidi" w:hAnsiTheme="majorBidi" w:cstheme="majorBidi"/>
          <w:lang w:val="ru-RU"/>
        </w:rPr>
        <w:t>На Товар</w:t>
      </w:r>
      <w:r w:rsidR="00911D83">
        <w:rPr>
          <w:rFonts w:asciiTheme="majorBidi" w:hAnsiTheme="majorBidi" w:cstheme="majorBidi"/>
          <w:lang w:val="ru-RU"/>
        </w:rPr>
        <w:t>,</w:t>
      </w:r>
      <w:r>
        <w:rPr>
          <w:rFonts w:asciiTheme="majorBidi" w:hAnsiTheme="majorBidi" w:cstheme="majorBidi"/>
          <w:lang w:val="ru-RU"/>
        </w:rPr>
        <w:t xml:space="preserve"> </w:t>
      </w:r>
      <w:r w:rsidR="00881F88" w:rsidRPr="00881F88">
        <w:rPr>
          <w:rFonts w:asciiTheme="majorBidi" w:hAnsiTheme="majorBidi" w:cstheme="majorBidi"/>
        </w:rPr>
        <w:t>имеющий нарушения гарантийных пломб</w:t>
      </w:r>
      <w:r w:rsidR="00515182">
        <w:rPr>
          <w:rFonts w:asciiTheme="majorBidi" w:hAnsiTheme="majorBidi" w:cstheme="majorBidi"/>
          <w:lang w:val="ru-RU"/>
        </w:rPr>
        <w:t>, следы вскрытия и разбора без отметок сервисных центров Организации</w:t>
      </w:r>
      <w:r w:rsidR="00881F88" w:rsidRPr="00881F88">
        <w:rPr>
          <w:rFonts w:asciiTheme="majorBidi" w:hAnsiTheme="majorBidi" w:cstheme="majorBidi"/>
        </w:rPr>
        <w:t>.</w:t>
      </w:r>
    </w:p>
    <w:p w14:paraId="50E98F03" w14:textId="34779D16" w:rsidR="00A14C61" w:rsidRPr="006126CC" w:rsidRDefault="00A14C61" w:rsidP="00881F88">
      <w:pPr>
        <w:pStyle w:val="a7"/>
        <w:numPr>
          <w:ilvl w:val="1"/>
          <w:numId w:val="2"/>
        </w:numPr>
        <w:jc w:val="both"/>
        <w:rPr>
          <w:rFonts w:asciiTheme="majorBidi" w:hAnsiTheme="majorBidi" w:cstheme="majorBidi"/>
        </w:rPr>
      </w:pPr>
      <w:r>
        <w:rPr>
          <w:rFonts w:asciiTheme="majorBidi" w:hAnsiTheme="majorBidi" w:cstheme="majorBidi"/>
          <w:lang w:val="ru-RU"/>
        </w:rPr>
        <w:t>На аккумуляторы</w:t>
      </w:r>
      <w:r w:rsidR="00F97F6B">
        <w:rPr>
          <w:rFonts w:asciiTheme="majorBidi" w:hAnsiTheme="majorBidi" w:cstheme="majorBidi"/>
          <w:lang w:val="ru-RU"/>
        </w:rPr>
        <w:t xml:space="preserve">, шины, </w:t>
      </w:r>
      <w:r w:rsidR="008B5A20">
        <w:rPr>
          <w:rFonts w:asciiTheme="majorBidi" w:hAnsiTheme="majorBidi" w:cstheme="majorBidi"/>
          <w:lang w:val="ru-RU"/>
        </w:rPr>
        <w:t>приводные ремни</w:t>
      </w:r>
      <w:r w:rsidR="009022BE">
        <w:rPr>
          <w:rFonts w:asciiTheme="majorBidi" w:hAnsiTheme="majorBidi" w:cstheme="majorBidi"/>
          <w:lang w:val="ru-RU"/>
        </w:rPr>
        <w:t xml:space="preserve"> и </w:t>
      </w:r>
      <w:r w:rsidR="00052836">
        <w:rPr>
          <w:rFonts w:asciiTheme="majorBidi" w:hAnsiTheme="majorBidi" w:cstheme="majorBidi"/>
          <w:lang w:val="ru-RU"/>
        </w:rPr>
        <w:t>иные быстроизнашивающиеся детали,</w:t>
      </w:r>
      <w:r w:rsidR="009022BE">
        <w:rPr>
          <w:rFonts w:asciiTheme="majorBidi" w:hAnsiTheme="majorBidi" w:cstheme="majorBidi"/>
          <w:lang w:val="ru-RU"/>
        </w:rPr>
        <w:t xml:space="preserve"> описанные в паспорте Товара.</w:t>
      </w:r>
    </w:p>
    <w:p w14:paraId="79C4F9BE" w14:textId="77777777" w:rsidR="006126CC" w:rsidRPr="006126CC" w:rsidRDefault="006126CC" w:rsidP="006126CC">
      <w:pPr>
        <w:pStyle w:val="a7"/>
        <w:ind w:left="680"/>
        <w:jc w:val="both"/>
        <w:rPr>
          <w:rFonts w:asciiTheme="majorBidi" w:hAnsiTheme="majorBidi" w:cstheme="majorBidi"/>
        </w:rPr>
      </w:pPr>
    </w:p>
    <w:p w14:paraId="1D3454B6" w14:textId="2EA9F9C0" w:rsidR="0095712C" w:rsidRPr="00F308D1" w:rsidRDefault="000A2A2B" w:rsidP="00100576">
      <w:pPr>
        <w:pStyle w:val="a7"/>
        <w:numPr>
          <w:ilvl w:val="0"/>
          <w:numId w:val="2"/>
        </w:numPr>
        <w:jc w:val="both"/>
        <w:rPr>
          <w:rFonts w:asciiTheme="majorBidi" w:hAnsiTheme="majorBidi" w:cstheme="majorBidi"/>
          <w:b/>
          <w:bCs/>
        </w:rPr>
      </w:pPr>
      <w:r w:rsidRPr="00F308D1">
        <w:rPr>
          <w:rFonts w:asciiTheme="majorBidi" w:hAnsiTheme="majorBidi" w:cstheme="majorBidi"/>
          <w:b/>
          <w:bCs/>
          <w:lang w:val="ru-RU"/>
        </w:rPr>
        <w:t>ТОВАРНЫЕ ЗНАКИ И АВТОРСКОЕ ПРАВО</w:t>
      </w:r>
    </w:p>
    <w:p w14:paraId="5365D244" w14:textId="5BA73A6B" w:rsidR="000A2A2B" w:rsidRPr="00056D5C" w:rsidRDefault="000A2A2B" w:rsidP="000A2A2B">
      <w:pPr>
        <w:pStyle w:val="a7"/>
        <w:numPr>
          <w:ilvl w:val="1"/>
          <w:numId w:val="2"/>
        </w:numPr>
        <w:jc w:val="both"/>
        <w:rPr>
          <w:rFonts w:asciiTheme="majorBidi" w:hAnsiTheme="majorBidi" w:cstheme="majorBidi"/>
        </w:rPr>
      </w:pPr>
      <w:r>
        <w:rPr>
          <w:rFonts w:asciiTheme="majorBidi" w:hAnsiTheme="majorBidi" w:cstheme="majorBidi"/>
          <w:lang w:val="ru-RU"/>
        </w:rPr>
        <w:t xml:space="preserve"> Организация предоставляет Дистрибь</w:t>
      </w:r>
      <w:r w:rsidR="007E04B2">
        <w:rPr>
          <w:rFonts w:asciiTheme="majorBidi" w:hAnsiTheme="majorBidi" w:cstheme="majorBidi"/>
          <w:lang w:val="ru-RU"/>
        </w:rPr>
        <w:t>ютеру</w:t>
      </w:r>
      <w:r w:rsidR="001E2BFC">
        <w:rPr>
          <w:rFonts w:asciiTheme="majorBidi" w:hAnsiTheme="majorBidi" w:cstheme="majorBidi"/>
          <w:lang w:val="ru-RU"/>
        </w:rPr>
        <w:t xml:space="preserve"> право</w:t>
      </w:r>
      <w:r w:rsidR="007E04B2">
        <w:rPr>
          <w:rFonts w:asciiTheme="majorBidi" w:hAnsiTheme="majorBidi" w:cstheme="majorBidi"/>
          <w:lang w:val="ru-RU"/>
        </w:rPr>
        <w:t xml:space="preserve"> использовать Товарные зна</w:t>
      </w:r>
      <w:r w:rsidR="00F308D1">
        <w:rPr>
          <w:rFonts w:asciiTheme="majorBidi" w:hAnsiTheme="majorBidi" w:cstheme="majorBidi"/>
          <w:lang w:val="ru-RU"/>
        </w:rPr>
        <w:t xml:space="preserve">ки Организации </w:t>
      </w:r>
      <w:r w:rsidR="008405CA">
        <w:rPr>
          <w:rFonts w:asciiTheme="majorBidi" w:hAnsiTheme="majorBidi" w:cstheme="majorBidi"/>
          <w:lang w:val="ru-RU"/>
        </w:rPr>
        <w:t>в целях идентификации</w:t>
      </w:r>
      <w:r w:rsidR="006001B0">
        <w:rPr>
          <w:rFonts w:asciiTheme="majorBidi" w:hAnsiTheme="majorBidi" w:cstheme="majorBidi"/>
          <w:lang w:val="ru-RU"/>
        </w:rPr>
        <w:t xml:space="preserve"> продаваемого</w:t>
      </w:r>
      <w:r w:rsidR="008405CA">
        <w:rPr>
          <w:rFonts w:asciiTheme="majorBidi" w:hAnsiTheme="majorBidi" w:cstheme="majorBidi"/>
          <w:lang w:val="ru-RU"/>
        </w:rPr>
        <w:t xml:space="preserve"> Товара, обозначения торговых точек по реализации Товара</w:t>
      </w:r>
      <w:r w:rsidR="0021150E">
        <w:rPr>
          <w:rFonts w:asciiTheme="majorBidi" w:hAnsiTheme="majorBidi" w:cstheme="majorBidi"/>
          <w:lang w:val="ru-RU"/>
        </w:rPr>
        <w:t>, обозначения офисов Дистрибьютера.</w:t>
      </w:r>
    </w:p>
    <w:p w14:paraId="4E4CECAD" w14:textId="01E777FE" w:rsidR="00056D5C" w:rsidRPr="0021150E" w:rsidRDefault="00056D5C" w:rsidP="000A2A2B">
      <w:pPr>
        <w:pStyle w:val="a7"/>
        <w:numPr>
          <w:ilvl w:val="1"/>
          <w:numId w:val="2"/>
        </w:numPr>
        <w:jc w:val="both"/>
        <w:rPr>
          <w:rFonts w:asciiTheme="majorBidi" w:hAnsiTheme="majorBidi" w:cstheme="majorBidi"/>
        </w:rPr>
      </w:pPr>
      <w:r>
        <w:rPr>
          <w:rFonts w:asciiTheme="majorBidi" w:hAnsiTheme="majorBidi" w:cstheme="majorBidi"/>
          <w:lang w:val="ru-RU"/>
        </w:rPr>
        <w:t xml:space="preserve">Организация предоставляет Дистрибьютеру исключительное право </w:t>
      </w:r>
      <w:r w:rsidR="001E2BFC">
        <w:rPr>
          <w:rFonts w:asciiTheme="majorBidi" w:hAnsiTheme="majorBidi" w:cstheme="majorBidi"/>
          <w:lang w:val="ru-RU"/>
        </w:rPr>
        <w:t>на ввоз Товаров под товарными марками Организации на территорию Казахстана.</w:t>
      </w:r>
    </w:p>
    <w:p w14:paraId="61145521" w14:textId="6E7DFE2C" w:rsidR="0021150E" w:rsidRPr="000A2A2B" w:rsidRDefault="0021150E" w:rsidP="000A2A2B">
      <w:pPr>
        <w:pStyle w:val="a7"/>
        <w:numPr>
          <w:ilvl w:val="1"/>
          <w:numId w:val="2"/>
        </w:numPr>
        <w:jc w:val="both"/>
        <w:rPr>
          <w:rFonts w:asciiTheme="majorBidi" w:hAnsiTheme="majorBidi" w:cstheme="majorBidi"/>
        </w:rPr>
      </w:pPr>
      <w:r>
        <w:rPr>
          <w:rFonts w:asciiTheme="majorBidi" w:hAnsiTheme="majorBidi" w:cstheme="majorBidi"/>
          <w:lang w:val="ru-RU"/>
        </w:rPr>
        <w:t xml:space="preserve">Стороны могут </w:t>
      </w:r>
      <w:r w:rsidR="00052836">
        <w:rPr>
          <w:rFonts w:asciiTheme="majorBidi" w:hAnsiTheme="majorBidi" w:cstheme="majorBidi"/>
          <w:lang w:val="ru-RU"/>
        </w:rPr>
        <w:t>договориться</w:t>
      </w:r>
      <w:r>
        <w:rPr>
          <w:rFonts w:asciiTheme="majorBidi" w:hAnsiTheme="majorBidi" w:cstheme="majorBidi"/>
          <w:lang w:val="ru-RU"/>
        </w:rPr>
        <w:t xml:space="preserve"> об использовании Дистрибьютер</w:t>
      </w:r>
      <w:r w:rsidR="00781644">
        <w:rPr>
          <w:rFonts w:asciiTheme="majorBidi" w:hAnsiTheme="majorBidi" w:cstheme="majorBidi"/>
          <w:lang w:val="ru-RU"/>
        </w:rPr>
        <w:t>ом иных Товарных знаков, авторских прав на Товар или способы продажи Товара</w:t>
      </w:r>
      <w:r w:rsidR="008A5FF0">
        <w:rPr>
          <w:rFonts w:asciiTheme="majorBidi" w:hAnsiTheme="majorBidi" w:cstheme="majorBidi"/>
          <w:lang w:val="ru-RU"/>
        </w:rPr>
        <w:t>, что должно оговариваться отдельно письменно в соответствующих договорах и соглашениях.</w:t>
      </w:r>
    </w:p>
    <w:p w14:paraId="76E56310" w14:textId="77777777" w:rsidR="000A2A2B" w:rsidRPr="0095712C" w:rsidRDefault="000A2A2B" w:rsidP="000A2A2B">
      <w:pPr>
        <w:pStyle w:val="a7"/>
        <w:ind w:left="680"/>
        <w:jc w:val="both"/>
        <w:rPr>
          <w:rFonts w:asciiTheme="majorBidi" w:hAnsiTheme="majorBidi" w:cstheme="majorBidi"/>
        </w:rPr>
      </w:pPr>
    </w:p>
    <w:p w14:paraId="5F709D65" w14:textId="052FFE1D" w:rsidR="00100576" w:rsidRPr="001E374D" w:rsidRDefault="00100576" w:rsidP="00100576">
      <w:pPr>
        <w:pStyle w:val="a7"/>
        <w:numPr>
          <w:ilvl w:val="0"/>
          <w:numId w:val="2"/>
        </w:numPr>
        <w:jc w:val="both"/>
        <w:rPr>
          <w:rFonts w:asciiTheme="majorBidi" w:hAnsiTheme="majorBidi" w:cstheme="majorBidi"/>
          <w:b/>
          <w:bCs/>
        </w:rPr>
      </w:pPr>
      <w:r w:rsidRPr="001E374D">
        <w:rPr>
          <w:rFonts w:asciiTheme="majorBidi" w:hAnsiTheme="majorBidi" w:cstheme="majorBidi"/>
          <w:b/>
          <w:bCs/>
        </w:rPr>
        <w:t>ОТВЕТСТВЕННОСТЬ СТОРОН</w:t>
      </w:r>
    </w:p>
    <w:p w14:paraId="5446EA36" w14:textId="04E87130"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За неисполнение или ненадлежащее исполнение прочих обязательств по настоящему соглашению стороны несут ответственность в соответствии с действующим законодательством Республики Казахстан.</w:t>
      </w:r>
    </w:p>
    <w:p w14:paraId="3F9406F0" w14:textId="3CF93A32"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Организация несет самостоятельно полную ответственность в случае предъявления требований со стороны Потребителей. </w:t>
      </w:r>
    </w:p>
    <w:p w14:paraId="2CDAFF8D" w14:textId="5F46FB41"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В случае невыполнения и/или ненадлежащего выполнения обязательств Организацией по поставки Товара в установленный срок, Организация обязана за каждый такой случай оплатить Дистрибьютору неустойку в размере </w:t>
      </w:r>
      <w:r w:rsidR="00AA02BF">
        <w:rPr>
          <w:rFonts w:asciiTheme="majorBidi" w:hAnsiTheme="majorBidi" w:cstheme="majorBidi"/>
          <w:lang w:val="ru-RU"/>
        </w:rPr>
        <w:t>0,01</w:t>
      </w:r>
      <w:r w:rsidRPr="00100576">
        <w:rPr>
          <w:rFonts w:asciiTheme="majorBidi" w:hAnsiTheme="majorBidi" w:cstheme="majorBidi"/>
        </w:rPr>
        <w:t xml:space="preserve"> % от </w:t>
      </w:r>
      <w:r w:rsidR="00CA2280">
        <w:rPr>
          <w:rFonts w:asciiTheme="majorBidi" w:hAnsiTheme="majorBidi" w:cstheme="majorBidi"/>
          <w:lang w:val="ru-RU"/>
        </w:rPr>
        <w:t>стоимости непоставленного Товара</w:t>
      </w:r>
      <w:r w:rsidRPr="00100576">
        <w:rPr>
          <w:rFonts w:asciiTheme="majorBidi" w:hAnsiTheme="majorBidi" w:cstheme="majorBidi"/>
        </w:rPr>
        <w:t xml:space="preserve">, за каждый день просрочки поставки Товара, но не более 10% от </w:t>
      </w:r>
      <w:r w:rsidR="00CA2280">
        <w:rPr>
          <w:rFonts w:asciiTheme="majorBidi" w:hAnsiTheme="majorBidi" w:cstheme="majorBidi"/>
          <w:lang w:val="ru-RU"/>
        </w:rPr>
        <w:t>стоимости непоставленного Товара</w:t>
      </w:r>
      <w:r w:rsidRPr="00100576">
        <w:rPr>
          <w:rFonts w:asciiTheme="majorBidi" w:hAnsiTheme="majorBidi" w:cstheme="majorBidi"/>
        </w:rPr>
        <w:t>.</w:t>
      </w:r>
    </w:p>
    <w:p w14:paraId="688AA04F" w14:textId="7D59DC57"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В случае невыполнения и/или ненадлежащего выполнения обязательств Дистрибьютором по оплате </w:t>
      </w:r>
      <w:proofErr w:type="gramStart"/>
      <w:r w:rsidRPr="00100576">
        <w:rPr>
          <w:rFonts w:asciiTheme="majorBidi" w:hAnsiTheme="majorBidi" w:cstheme="majorBidi"/>
        </w:rPr>
        <w:t>за Товар</w:t>
      </w:r>
      <w:proofErr w:type="gramEnd"/>
      <w:r w:rsidRPr="00100576">
        <w:rPr>
          <w:rFonts w:asciiTheme="majorBidi" w:hAnsiTheme="majorBidi" w:cstheme="majorBidi"/>
        </w:rPr>
        <w:t xml:space="preserve">, Дистрибьютор обязан за каждый такой случай оплатить Организации неустойку в размере </w:t>
      </w:r>
      <w:r w:rsidR="00CA2280">
        <w:rPr>
          <w:rFonts w:asciiTheme="majorBidi" w:hAnsiTheme="majorBidi" w:cstheme="majorBidi"/>
          <w:lang w:val="ru-RU"/>
        </w:rPr>
        <w:t xml:space="preserve">0,1 </w:t>
      </w:r>
      <w:r w:rsidRPr="00100576">
        <w:rPr>
          <w:rFonts w:asciiTheme="majorBidi" w:hAnsiTheme="majorBidi" w:cstheme="majorBidi"/>
        </w:rPr>
        <w:t xml:space="preserve">% от </w:t>
      </w:r>
      <w:r w:rsidR="00CA2280">
        <w:rPr>
          <w:rFonts w:asciiTheme="majorBidi" w:hAnsiTheme="majorBidi" w:cstheme="majorBidi"/>
          <w:lang w:val="ru-RU"/>
        </w:rPr>
        <w:t>суммы долга</w:t>
      </w:r>
      <w:r w:rsidRPr="00100576">
        <w:rPr>
          <w:rFonts w:asciiTheme="majorBidi" w:hAnsiTheme="majorBidi" w:cstheme="majorBidi"/>
        </w:rPr>
        <w:t xml:space="preserve">, за каждый день просрочки оплаты, но не более 10% от </w:t>
      </w:r>
      <w:r w:rsidR="00CA2280">
        <w:rPr>
          <w:rFonts w:asciiTheme="majorBidi" w:hAnsiTheme="majorBidi" w:cstheme="majorBidi"/>
          <w:lang w:val="ru-RU"/>
        </w:rPr>
        <w:t>суммы долга</w:t>
      </w:r>
      <w:r w:rsidRPr="00100576">
        <w:rPr>
          <w:rFonts w:asciiTheme="majorBidi" w:hAnsiTheme="majorBidi" w:cstheme="majorBidi"/>
        </w:rPr>
        <w:t>.</w:t>
      </w:r>
    </w:p>
    <w:p w14:paraId="2934D99B" w14:textId="0F8AFD02" w:rsidR="00100576" w:rsidRPr="00100576" w:rsidRDefault="00100576" w:rsidP="00100576">
      <w:pPr>
        <w:ind w:firstLine="740"/>
        <w:jc w:val="both"/>
        <w:rPr>
          <w:rFonts w:asciiTheme="majorBidi" w:hAnsiTheme="majorBidi" w:cstheme="majorBidi"/>
        </w:rPr>
      </w:pPr>
    </w:p>
    <w:p w14:paraId="6B8CE027" w14:textId="6218E60E" w:rsidR="00100576" w:rsidRPr="00D83366" w:rsidRDefault="00100576" w:rsidP="00100576">
      <w:pPr>
        <w:pStyle w:val="a7"/>
        <w:numPr>
          <w:ilvl w:val="0"/>
          <w:numId w:val="2"/>
        </w:numPr>
        <w:jc w:val="both"/>
        <w:rPr>
          <w:rFonts w:asciiTheme="majorBidi" w:hAnsiTheme="majorBidi" w:cstheme="majorBidi"/>
          <w:b/>
          <w:bCs/>
        </w:rPr>
      </w:pPr>
      <w:r w:rsidRPr="00D83366">
        <w:rPr>
          <w:rFonts w:asciiTheme="majorBidi" w:hAnsiTheme="majorBidi" w:cstheme="majorBidi"/>
          <w:b/>
          <w:bCs/>
        </w:rPr>
        <w:t>ПОРЯДОК РАСТОРЖЕНИЯ И ИЗМЕНЕНИЯ ДОГОВОРА</w:t>
      </w:r>
    </w:p>
    <w:p w14:paraId="4FF106FB" w14:textId="4CB5DD86"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Изменение условий Договора возможно по соглашению Сторон и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6CA5A0C0" w14:textId="5C1324AB"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законодательством РК.</w:t>
      </w:r>
    </w:p>
    <w:p w14:paraId="2914D03A" w14:textId="33247491" w:rsidR="00100576" w:rsidRPr="00100576" w:rsidRDefault="00100576" w:rsidP="00100576">
      <w:pPr>
        <w:ind w:firstLine="740"/>
        <w:jc w:val="both"/>
        <w:rPr>
          <w:rFonts w:asciiTheme="majorBidi" w:hAnsiTheme="majorBidi" w:cstheme="majorBidi"/>
        </w:rPr>
      </w:pPr>
    </w:p>
    <w:p w14:paraId="1E84F8E5" w14:textId="18989AFF" w:rsidR="00100576" w:rsidRPr="00D83366" w:rsidRDefault="00100576" w:rsidP="00100576">
      <w:pPr>
        <w:pStyle w:val="a7"/>
        <w:numPr>
          <w:ilvl w:val="0"/>
          <w:numId w:val="2"/>
        </w:numPr>
        <w:jc w:val="both"/>
        <w:rPr>
          <w:rFonts w:asciiTheme="majorBidi" w:hAnsiTheme="majorBidi" w:cstheme="majorBidi"/>
          <w:b/>
          <w:bCs/>
        </w:rPr>
      </w:pPr>
      <w:r w:rsidRPr="00D83366">
        <w:rPr>
          <w:rFonts w:asciiTheme="majorBidi" w:hAnsiTheme="majorBidi" w:cstheme="majorBidi"/>
          <w:b/>
          <w:bCs/>
        </w:rPr>
        <w:t>ФОРС-МАЖОР</w:t>
      </w:r>
    </w:p>
    <w:p w14:paraId="212BE875" w14:textId="71F231D5"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Сторона освобождается от ответственности за частичное или полное неисполнение, или ненадлежащее исполнение обязательства, если это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предвидеть или предотвратить.</w:t>
      </w:r>
    </w:p>
    <w:p w14:paraId="2C818E2C" w14:textId="6F9D5A3A"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lastRenderedPageBreak/>
        <w:t xml:space="preserve">При наступлении таких обстоятельств Сторона, испытывающая их действие, должна в течение </w:t>
      </w:r>
      <w:r w:rsidR="00D83366">
        <w:rPr>
          <w:rFonts w:asciiTheme="majorBidi" w:hAnsiTheme="majorBidi" w:cstheme="majorBidi"/>
          <w:lang w:val="ru-RU"/>
        </w:rPr>
        <w:t>15 дней</w:t>
      </w:r>
      <w:r w:rsidRPr="00100576">
        <w:rPr>
          <w:rFonts w:asciiTheme="majorBidi" w:hAnsiTheme="majorBidi" w:cstheme="majorBidi"/>
        </w:rPr>
        <w:t xml:space="preserve"> известить о них в письменном виде другую Сторону.</w:t>
      </w:r>
    </w:p>
    <w:p w14:paraId="0137F445" w14:textId="571CC4A7"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Сторона, ссылающаяся на обстоятельства непреодолимой силы, должна представить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Не требуют доказывания обстоятельства непреодолимой силы, имеющие общеизвестный характер. </w:t>
      </w:r>
    </w:p>
    <w:p w14:paraId="5AA2BD14" w14:textId="7C6DDBCF"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указать прописью срок, Стороны проводят дополнительные переговоры для определения приемлемых альтернативных способов исполнения Договора или обязательства Сторон прекращаются невозможностью исполнения (за исключением денежных обязательств) с момента возникновения обстоятельств непреодолимой силы.</w:t>
      </w:r>
    </w:p>
    <w:p w14:paraId="303C8315" w14:textId="18D46F54" w:rsidR="00100576" w:rsidRPr="00100576" w:rsidRDefault="00100576" w:rsidP="00100576">
      <w:pPr>
        <w:ind w:firstLine="740"/>
        <w:jc w:val="both"/>
        <w:rPr>
          <w:rFonts w:asciiTheme="majorBidi" w:hAnsiTheme="majorBidi" w:cstheme="majorBidi"/>
        </w:rPr>
      </w:pPr>
    </w:p>
    <w:p w14:paraId="1C7D8144" w14:textId="28BFA7EF" w:rsidR="00100576" w:rsidRPr="00D83366" w:rsidRDefault="00100576" w:rsidP="00100576">
      <w:pPr>
        <w:pStyle w:val="a7"/>
        <w:numPr>
          <w:ilvl w:val="0"/>
          <w:numId w:val="2"/>
        </w:numPr>
        <w:jc w:val="both"/>
        <w:rPr>
          <w:rFonts w:asciiTheme="majorBidi" w:hAnsiTheme="majorBidi" w:cstheme="majorBidi"/>
          <w:b/>
          <w:bCs/>
        </w:rPr>
      </w:pPr>
      <w:r w:rsidRPr="00D83366">
        <w:rPr>
          <w:rFonts w:asciiTheme="majorBidi" w:hAnsiTheme="majorBidi" w:cstheme="majorBidi"/>
          <w:b/>
          <w:bCs/>
        </w:rPr>
        <w:t>ПОДСУДНОСТЬ</w:t>
      </w:r>
    </w:p>
    <w:p w14:paraId="20373A0A" w14:textId="212617D2"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Все споры, разногласия, требования, возникающие из данного договора или касающиеся его нарушения, прекращения, недействительности, подлежат окончательному разрешению в Арбитраже при ОЮЛ </w:t>
      </w:r>
      <w:r w:rsidR="00F17B0E">
        <w:rPr>
          <w:rFonts w:asciiTheme="majorBidi" w:hAnsiTheme="majorBidi" w:cstheme="majorBidi"/>
          <w:lang w:val="ru-RU"/>
        </w:rPr>
        <w:t>«</w:t>
      </w:r>
      <w:r w:rsidRPr="00100576">
        <w:rPr>
          <w:rFonts w:asciiTheme="majorBidi" w:hAnsiTheme="majorBidi" w:cstheme="majorBidi"/>
        </w:rPr>
        <w:t xml:space="preserve">Союз предпринимателей </w:t>
      </w:r>
      <w:r w:rsidR="00D83366" w:rsidRPr="00100576">
        <w:rPr>
          <w:rFonts w:asciiTheme="majorBidi" w:hAnsiTheme="majorBidi" w:cstheme="majorBidi"/>
        </w:rPr>
        <w:t>Казахстана</w:t>
      </w:r>
      <w:r w:rsidR="00D83366">
        <w:rPr>
          <w:rFonts w:asciiTheme="majorBidi" w:hAnsiTheme="majorBidi" w:cstheme="majorBidi"/>
          <w:lang w:val="ru-RU"/>
        </w:rPr>
        <w:t>»</w:t>
      </w:r>
      <w:r w:rsidR="00D83366" w:rsidRPr="00100576">
        <w:rPr>
          <w:rFonts w:asciiTheme="majorBidi" w:hAnsiTheme="majorBidi" w:cstheme="majorBidi"/>
        </w:rPr>
        <w:t xml:space="preserve"> в</w:t>
      </w:r>
      <w:r w:rsidRPr="00100576">
        <w:rPr>
          <w:rFonts w:asciiTheme="majorBidi" w:hAnsiTheme="majorBidi" w:cstheme="majorBidi"/>
        </w:rPr>
        <w:t xml:space="preserve"> соответствии с его Регламентом.</w:t>
      </w:r>
    </w:p>
    <w:p w14:paraId="13C09F4B" w14:textId="32502BB1" w:rsidR="00100576" w:rsidRPr="00100576" w:rsidRDefault="00100576" w:rsidP="00100576">
      <w:pPr>
        <w:pStyle w:val="a7"/>
        <w:numPr>
          <w:ilvl w:val="1"/>
          <w:numId w:val="2"/>
        </w:numPr>
        <w:jc w:val="both"/>
        <w:rPr>
          <w:rFonts w:asciiTheme="majorBidi" w:hAnsiTheme="majorBidi" w:cstheme="majorBidi"/>
        </w:rPr>
      </w:pPr>
      <w:r>
        <w:rPr>
          <w:rFonts w:asciiTheme="majorBidi" w:hAnsiTheme="majorBidi" w:cstheme="majorBidi"/>
          <w:lang w:val="ru-RU"/>
        </w:rPr>
        <w:t xml:space="preserve">Ко всем вопросам неурегулированным Договором применяется </w:t>
      </w:r>
      <w:r w:rsidR="00F17B0E">
        <w:rPr>
          <w:rFonts w:asciiTheme="majorBidi" w:hAnsiTheme="majorBidi" w:cstheme="majorBidi"/>
          <w:lang w:val="ru-RU"/>
        </w:rPr>
        <w:t>п</w:t>
      </w:r>
      <w:r>
        <w:rPr>
          <w:rFonts w:asciiTheme="majorBidi" w:hAnsiTheme="majorBidi" w:cstheme="majorBidi"/>
          <w:lang w:val="ru-RU"/>
        </w:rPr>
        <w:t>раво Республики Казахстан</w:t>
      </w:r>
      <w:r w:rsidR="00737B58">
        <w:rPr>
          <w:rFonts w:asciiTheme="majorBidi" w:hAnsiTheme="majorBidi" w:cstheme="majorBidi"/>
          <w:lang w:val="ru-RU"/>
        </w:rPr>
        <w:t>.</w:t>
      </w:r>
    </w:p>
    <w:p w14:paraId="01BA4291" w14:textId="564A1A4D" w:rsidR="00100576" w:rsidRPr="00100576" w:rsidRDefault="00100576" w:rsidP="00100576">
      <w:pPr>
        <w:ind w:firstLine="740"/>
        <w:jc w:val="both"/>
        <w:rPr>
          <w:rFonts w:asciiTheme="majorBidi" w:hAnsiTheme="majorBidi" w:cstheme="majorBidi"/>
        </w:rPr>
      </w:pPr>
    </w:p>
    <w:p w14:paraId="6198593D" w14:textId="73DFE6D1" w:rsidR="00100576" w:rsidRPr="00737B58" w:rsidRDefault="00100576" w:rsidP="00100576">
      <w:pPr>
        <w:pStyle w:val="a7"/>
        <w:numPr>
          <w:ilvl w:val="0"/>
          <w:numId w:val="2"/>
        </w:numPr>
        <w:jc w:val="both"/>
        <w:rPr>
          <w:rFonts w:asciiTheme="majorBidi" w:hAnsiTheme="majorBidi" w:cstheme="majorBidi"/>
          <w:b/>
          <w:bCs/>
        </w:rPr>
      </w:pPr>
      <w:r w:rsidRPr="00737B58">
        <w:rPr>
          <w:rFonts w:asciiTheme="majorBidi" w:hAnsiTheme="majorBidi" w:cstheme="majorBidi"/>
          <w:b/>
          <w:bCs/>
        </w:rPr>
        <w:t>СРОК ДЕЙСТВИЯ ДОГОВОРА</w:t>
      </w:r>
    </w:p>
    <w:p w14:paraId="3ABFE542" w14:textId="48F318EF"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Настоящий Договор вступает в силу с момента его подписания обеими Сторонами и действует </w:t>
      </w:r>
      <w:r w:rsidR="005E7755">
        <w:rPr>
          <w:rFonts w:asciiTheme="majorBidi" w:hAnsiTheme="majorBidi" w:cstheme="majorBidi"/>
          <w:lang w:val="ru-RU"/>
        </w:rPr>
        <w:t xml:space="preserve">в течение 5 лет с момента </w:t>
      </w:r>
      <w:r w:rsidR="00C828DA">
        <w:rPr>
          <w:rFonts w:asciiTheme="majorBidi" w:hAnsiTheme="majorBidi" w:cstheme="majorBidi"/>
          <w:lang w:val="ru-RU"/>
        </w:rPr>
        <w:t>подписания</w:t>
      </w:r>
      <w:r w:rsidRPr="00100576">
        <w:rPr>
          <w:rFonts w:asciiTheme="majorBidi" w:hAnsiTheme="majorBidi" w:cstheme="majorBidi"/>
        </w:rPr>
        <w:t xml:space="preserve">. Если ни одна из Сторон за </w:t>
      </w:r>
      <w:r w:rsidR="00737B58">
        <w:rPr>
          <w:rFonts w:asciiTheme="majorBidi" w:hAnsiTheme="majorBidi" w:cstheme="majorBidi"/>
          <w:lang w:val="ru-RU"/>
        </w:rPr>
        <w:t>15 дней</w:t>
      </w:r>
      <w:r w:rsidRPr="00100576">
        <w:rPr>
          <w:rFonts w:asciiTheme="majorBidi" w:hAnsiTheme="majorBidi" w:cstheme="majorBidi"/>
        </w:rPr>
        <w:t xml:space="preserve"> до окончания срока действия Договора не сделает письменное заявление о прекращении действия Договора, Договор автоматически продлевается на следующий </w:t>
      </w:r>
      <w:proofErr w:type="spellStart"/>
      <w:r w:rsidRPr="00100576">
        <w:rPr>
          <w:rFonts w:asciiTheme="majorBidi" w:hAnsiTheme="majorBidi" w:cstheme="majorBidi"/>
        </w:rPr>
        <w:t>календарны</w:t>
      </w:r>
      <w:proofErr w:type="spellEnd"/>
      <w:r w:rsidR="00C828DA">
        <w:rPr>
          <w:rFonts w:asciiTheme="majorBidi" w:hAnsiTheme="majorBidi" w:cstheme="majorBidi"/>
          <w:lang w:val="ru-RU"/>
        </w:rPr>
        <w:t>й</w:t>
      </w:r>
      <w:r w:rsidRPr="00100576">
        <w:rPr>
          <w:rFonts w:asciiTheme="majorBidi" w:hAnsiTheme="majorBidi" w:cstheme="majorBidi"/>
        </w:rPr>
        <w:t xml:space="preserve"> год.</w:t>
      </w:r>
    </w:p>
    <w:p w14:paraId="6ECADC4E" w14:textId="2AB55170" w:rsidR="00100576" w:rsidRPr="00100576" w:rsidRDefault="00100576" w:rsidP="00100576">
      <w:pPr>
        <w:ind w:firstLine="740"/>
        <w:jc w:val="both"/>
        <w:rPr>
          <w:rFonts w:asciiTheme="majorBidi" w:hAnsiTheme="majorBidi" w:cstheme="majorBidi"/>
        </w:rPr>
      </w:pPr>
    </w:p>
    <w:p w14:paraId="7772998A" w14:textId="0901F11C" w:rsidR="00100576" w:rsidRPr="00737B58" w:rsidRDefault="00100576" w:rsidP="00100576">
      <w:pPr>
        <w:pStyle w:val="a7"/>
        <w:numPr>
          <w:ilvl w:val="0"/>
          <w:numId w:val="2"/>
        </w:numPr>
        <w:jc w:val="both"/>
        <w:rPr>
          <w:rFonts w:asciiTheme="majorBidi" w:hAnsiTheme="majorBidi" w:cstheme="majorBidi"/>
          <w:b/>
          <w:bCs/>
        </w:rPr>
      </w:pPr>
      <w:r w:rsidRPr="00737B58">
        <w:rPr>
          <w:rFonts w:asciiTheme="majorBidi" w:hAnsiTheme="majorBidi" w:cstheme="majorBidi"/>
          <w:b/>
          <w:bCs/>
        </w:rPr>
        <w:t>ЗАКЛЮЧИТЕЛЬНЫЕ ПОЛОЖЕНИЯ</w:t>
      </w:r>
    </w:p>
    <w:p w14:paraId="7E5BAB8A" w14:textId="710AFE68"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14:paraId="1DD0DBF3" w14:textId="6BB0DBD9"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 xml:space="preserve">После подписания Договора все предварительные переговоры по нему, переписка, предварительные договоры и протоколы о намерениях по вопросам, которые, так или иначе, относятся к Договору, утрачивают юридическую силу. </w:t>
      </w:r>
    </w:p>
    <w:p w14:paraId="7092CBC5" w14:textId="644AD2B3" w:rsidR="00100576" w:rsidRPr="00100576" w:rsidRDefault="00100576" w:rsidP="00100576">
      <w:pPr>
        <w:pStyle w:val="a7"/>
        <w:numPr>
          <w:ilvl w:val="1"/>
          <w:numId w:val="2"/>
        </w:numPr>
        <w:jc w:val="both"/>
        <w:rPr>
          <w:rFonts w:asciiTheme="majorBidi" w:hAnsiTheme="majorBidi" w:cstheme="majorBidi"/>
        </w:rPr>
      </w:pPr>
      <w:r w:rsidRPr="00100576">
        <w:rPr>
          <w:rFonts w:asciiTheme="majorBidi" w:hAnsiTheme="majorBidi" w:cstheme="majorBidi"/>
        </w:rPr>
        <w:t>Настоящий Договор составлен в 2-х экземплярах, на русском языке, по одному экземпляру для каждой из Сторон. Все экземпляры настоящего Договора имеют одинаковую юридическую силу.</w:t>
      </w:r>
    </w:p>
    <w:p w14:paraId="4AA0443E" w14:textId="76D38946" w:rsidR="00100576" w:rsidRPr="00100576" w:rsidRDefault="00100576" w:rsidP="00100576">
      <w:pPr>
        <w:ind w:firstLine="740"/>
        <w:jc w:val="both"/>
        <w:rPr>
          <w:rFonts w:asciiTheme="majorBidi" w:hAnsiTheme="majorBidi" w:cstheme="majorBidi"/>
        </w:rPr>
      </w:pPr>
    </w:p>
    <w:p w14:paraId="0166EC26" w14:textId="2C463A17" w:rsidR="00100576" w:rsidRPr="00B868C2" w:rsidRDefault="00100576" w:rsidP="00100576">
      <w:pPr>
        <w:pStyle w:val="a7"/>
        <w:numPr>
          <w:ilvl w:val="0"/>
          <w:numId w:val="2"/>
        </w:numPr>
        <w:jc w:val="both"/>
        <w:rPr>
          <w:rFonts w:asciiTheme="majorBidi" w:hAnsiTheme="majorBidi" w:cstheme="majorBidi"/>
          <w:b/>
          <w:bCs/>
        </w:rPr>
      </w:pPr>
      <w:r w:rsidRPr="00B868C2">
        <w:rPr>
          <w:rFonts w:asciiTheme="majorBidi" w:hAnsiTheme="majorBidi" w:cstheme="majorBidi"/>
          <w:b/>
          <w:bCs/>
        </w:rPr>
        <w:t>РЕКВИЗИТЫ И ПОДПИСИ СТОРОН</w:t>
      </w:r>
    </w:p>
    <w:tbl>
      <w:tblPr>
        <w:tblStyle w:val="ac"/>
        <w:tblW w:w="0" w:type="auto"/>
        <w:tblInd w:w="-5" w:type="dxa"/>
        <w:tblLook w:val="04A0" w:firstRow="1" w:lastRow="0" w:firstColumn="1" w:lastColumn="0" w:noHBand="0" w:noVBand="1"/>
      </w:tblPr>
      <w:tblGrid>
        <w:gridCol w:w="5006"/>
        <w:gridCol w:w="4343"/>
      </w:tblGrid>
      <w:tr w:rsidR="00100576" w14:paraId="209B8BB3" w14:textId="77777777" w:rsidTr="00100576">
        <w:tc>
          <w:tcPr>
            <w:tcW w:w="5007" w:type="dxa"/>
          </w:tcPr>
          <w:p w14:paraId="64BC87C8" w14:textId="2C765C4D" w:rsidR="00100576" w:rsidRDefault="00737B58" w:rsidP="00100576">
            <w:pPr>
              <w:pStyle w:val="a7"/>
              <w:ind w:left="0"/>
              <w:jc w:val="both"/>
              <w:rPr>
                <w:rFonts w:asciiTheme="majorBidi" w:hAnsiTheme="majorBidi" w:cstheme="majorBidi"/>
                <w:lang w:val="ru-RU"/>
              </w:rPr>
            </w:pPr>
            <w:r w:rsidRPr="00737B58">
              <w:rPr>
                <w:rFonts w:asciiTheme="majorBidi" w:hAnsiTheme="majorBidi" w:cstheme="majorBidi"/>
                <w:lang w:val="ru-RU"/>
              </w:rPr>
              <w:t>Организация</w:t>
            </w:r>
          </w:p>
          <w:p w14:paraId="5928B92A" w14:textId="77777777" w:rsidR="00100576" w:rsidRDefault="00100576" w:rsidP="00100576">
            <w:pPr>
              <w:pStyle w:val="a7"/>
              <w:ind w:left="0"/>
              <w:jc w:val="both"/>
              <w:rPr>
                <w:rFonts w:asciiTheme="majorBidi" w:hAnsiTheme="majorBidi" w:cstheme="majorBidi"/>
                <w:lang w:val="ru-RU"/>
              </w:rPr>
            </w:pPr>
          </w:p>
          <w:p w14:paraId="635BA85F" w14:textId="77777777" w:rsidR="00100576" w:rsidRDefault="00100576" w:rsidP="00100576">
            <w:pPr>
              <w:pStyle w:val="a7"/>
              <w:ind w:left="0"/>
              <w:jc w:val="both"/>
              <w:rPr>
                <w:rFonts w:asciiTheme="majorBidi" w:hAnsiTheme="majorBidi" w:cstheme="majorBidi"/>
                <w:lang w:val="ru-RU"/>
              </w:rPr>
            </w:pPr>
          </w:p>
          <w:p w14:paraId="037FCDEA" w14:textId="3CA4FAF6" w:rsidR="00100576" w:rsidRPr="00100576" w:rsidRDefault="00100576" w:rsidP="00100576">
            <w:pPr>
              <w:pStyle w:val="a7"/>
              <w:ind w:left="0"/>
              <w:jc w:val="both"/>
              <w:rPr>
                <w:rFonts w:asciiTheme="majorBidi" w:hAnsiTheme="majorBidi" w:cstheme="majorBidi"/>
                <w:lang w:val="ru-RU"/>
              </w:rPr>
            </w:pPr>
          </w:p>
        </w:tc>
        <w:tc>
          <w:tcPr>
            <w:tcW w:w="4343" w:type="dxa"/>
          </w:tcPr>
          <w:p w14:paraId="590B467A" w14:textId="2ED677D8" w:rsidR="00100576" w:rsidRDefault="00100576" w:rsidP="00100576">
            <w:pPr>
              <w:pStyle w:val="a7"/>
              <w:ind w:left="0"/>
              <w:jc w:val="both"/>
              <w:rPr>
                <w:rFonts w:asciiTheme="majorBidi" w:hAnsiTheme="majorBidi" w:cstheme="majorBidi"/>
                <w:lang w:val="ru-RU"/>
              </w:rPr>
            </w:pPr>
            <w:r w:rsidRPr="00100576">
              <w:rPr>
                <w:rFonts w:asciiTheme="majorBidi" w:hAnsiTheme="majorBidi" w:cstheme="majorBidi"/>
              </w:rPr>
              <w:t xml:space="preserve">Дистрибьютор </w:t>
            </w:r>
          </w:p>
        </w:tc>
      </w:tr>
    </w:tbl>
    <w:p w14:paraId="54514A07" w14:textId="1B2C0EF8" w:rsidR="00100576" w:rsidRPr="00100576" w:rsidRDefault="00100576" w:rsidP="00100576">
      <w:pPr>
        <w:pStyle w:val="a7"/>
        <w:ind w:left="680"/>
        <w:jc w:val="both"/>
        <w:rPr>
          <w:rFonts w:asciiTheme="majorBidi" w:hAnsiTheme="majorBidi" w:cstheme="majorBidi"/>
        </w:rPr>
      </w:pPr>
      <w:r w:rsidRPr="00100576">
        <w:rPr>
          <w:rFonts w:asciiTheme="majorBidi" w:hAnsiTheme="majorBidi" w:cstheme="majorBidi"/>
        </w:rPr>
        <w:tab/>
      </w:r>
    </w:p>
    <w:p w14:paraId="26B53F53" w14:textId="06F05E89" w:rsidR="001806CD" w:rsidRDefault="001806CD">
      <w:pPr>
        <w:rPr>
          <w:rFonts w:asciiTheme="majorBidi" w:hAnsiTheme="majorBidi" w:cstheme="majorBidi"/>
        </w:rPr>
      </w:pPr>
      <w:r>
        <w:rPr>
          <w:rFonts w:asciiTheme="majorBidi" w:hAnsiTheme="majorBidi" w:cstheme="majorBidi"/>
        </w:rPr>
        <w:br w:type="page"/>
      </w:r>
    </w:p>
    <w:p w14:paraId="76EEFDB2" w14:textId="77777777" w:rsidR="006F6E67" w:rsidRDefault="006F6E67" w:rsidP="00100576">
      <w:pPr>
        <w:ind w:firstLine="680"/>
        <w:jc w:val="both"/>
        <w:rPr>
          <w:rFonts w:asciiTheme="majorBidi" w:hAnsiTheme="majorBidi" w:cstheme="majorBidi"/>
          <w:lang w:val="ru-RU"/>
        </w:rPr>
        <w:sectPr w:rsidR="006F6E67" w:rsidSect="00D92E7E">
          <w:headerReference w:type="default" r:id="rId7"/>
          <w:pgSz w:w="11906" w:h="16838"/>
          <w:pgMar w:top="1134" w:right="851" w:bottom="1134" w:left="1701" w:header="709" w:footer="709" w:gutter="0"/>
          <w:cols w:space="708"/>
          <w:titlePg/>
          <w:docGrid w:linePitch="360"/>
        </w:sectPr>
      </w:pPr>
    </w:p>
    <w:p w14:paraId="4E675EFF" w14:textId="533160BE" w:rsidR="002C08F6" w:rsidRDefault="001806CD" w:rsidP="00100576">
      <w:pPr>
        <w:ind w:firstLine="680"/>
        <w:jc w:val="both"/>
        <w:rPr>
          <w:rFonts w:asciiTheme="majorBidi" w:hAnsiTheme="majorBidi" w:cstheme="majorBidi"/>
          <w:lang w:val="ru-RU"/>
        </w:rPr>
      </w:pPr>
      <w:r>
        <w:rPr>
          <w:rFonts w:asciiTheme="majorBidi" w:hAnsiTheme="majorBidi" w:cstheme="majorBidi"/>
          <w:lang w:val="ru-RU"/>
        </w:rPr>
        <w:lastRenderedPageBreak/>
        <w:t>Приложение № 1</w:t>
      </w:r>
    </w:p>
    <w:p w14:paraId="17A53494" w14:textId="306EDEE8" w:rsidR="00EA49D1" w:rsidRDefault="001806CD" w:rsidP="00EA49D1">
      <w:pPr>
        <w:ind w:firstLine="680"/>
        <w:jc w:val="both"/>
        <w:rPr>
          <w:rFonts w:asciiTheme="majorBidi" w:hAnsiTheme="majorBidi" w:cstheme="majorBidi"/>
          <w:lang w:val="ru-RU"/>
        </w:rPr>
      </w:pPr>
      <w:r>
        <w:rPr>
          <w:rFonts w:asciiTheme="majorBidi" w:hAnsiTheme="majorBidi" w:cstheme="majorBidi"/>
          <w:lang w:val="ru-RU"/>
        </w:rPr>
        <w:t xml:space="preserve">К </w:t>
      </w:r>
      <w:r w:rsidR="00EA49D1">
        <w:rPr>
          <w:rFonts w:asciiTheme="majorBidi" w:hAnsiTheme="majorBidi" w:cstheme="majorBidi"/>
          <w:lang w:val="ru-RU"/>
        </w:rPr>
        <w:t>Дистрибьюторскому договору № ___ от ______ 2025г.</w:t>
      </w:r>
    </w:p>
    <w:p w14:paraId="7D12B4EA" w14:textId="77EEFD0F" w:rsidR="00622F92" w:rsidRDefault="00622F92" w:rsidP="00622F92">
      <w:pPr>
        <w:rPr>
          <w:rFonts w:asciiTheme="majorBidi" w:hAnsiTheme="majorBidi" w:cstheme="majorBidi"/>
          <w:lang w:val="ru-RU"/>
        </w:rPr>
      </w:pPr>
      <w:r>
        <w:rPr>
          <w:rFonts w:asciiTheme="majorBidi" w:hAnsiTheme="majorBidi" w:cstheme="majorBidi"/>
          <w:lang w:val="ru-RU"/>
        </w:rPr>
        <w:tab/>
        <w:t>Перечень Товаров, предоставляемых Организацией Дистрибьютеру на реализацию.</w:t>
      </w:r>
    </w:p>
    <w:tbl>
      <w:tblPr>
        <w:tblStyle w:val="ac"/>
        <w:tblW w:w="14560" w:type="dxa"/>
        <w:tblLook w:val="04A0" w:firstRow="1" w:lastRow="0" w:firstColumn="1" w:lastColumn="0" w:noHBand="0" w:noVBand="1"/>
      </w:tblPr>
      <w:tblGrid>
        <w:gridCol w:w="557"/>
        <w:gridCol w:w="3691"/>
        <w:gridCol w:w="2977"/>
        <w:gridCol w:w="2551"/>
        <w:gridCol w:w="2410"/>
        <w:gridCol w:w="2374"/>
      </w:tblGrid>
      <w:tr w:rsidR="006F6E67" w14:paraId="3BAF7066" w14:textId="77777777" w:rsidTr="006F6E67">
        <w:tc>
          <w:tcPr>
            <w:tcW w:w="557" w:type="dxa"/>
          </w:tcPr>
          <w:p w14:paraId="0CBBEDB8" w14:textId="5477D451" w:rsidR="006F6E67" w:rsidRDefault="006F6E67" w:rsidP="00622F92">
            <w:pPr>
              <w:rPr>
                <w:rFonts w:asciiTheme="majorBidi" w:hAnsiTheme="majorBidi" w:cstheme="majorBidi"/>
                <w:lang w:val="ru-RU"/>
              </w:rPr>
            </w:pPr>
            <w:r>
              <w:rPr>
                <w:rFonts w:asciiTheme="majorBidi" w:hAnsiTheme="majorBidi" w:cstheme="majorBidi"/>
                <w:lang w:val="ru-RU"/>
              </w:rPr>
              <w:t>№</w:t>
            </w:r>
          </w:p>
        </w:tc>
        <w:tc>
          <w:tcPr>
            <w:tcW w:w="3691" w:type="dxa"/>
          </w:tcPr>
          <w:p w14:paraId="209B689D" w14:textId="2036CB17" w:rsidR="006F6E67" w:rsidRDefault="006F6E67" w:rsidP="00622F92">
            <w:pPr>
              <w:rPr>
                <w:rFonts w:asciiTheme="majorBidi" w:hAnsiTheme="majorBidi" w:cstheme="majorBidi"/>
                <w:lang w:val="ru-RU"/>
              </w:rPr>
            </w:pPr>
            <w:r>
              <w:rPr>
                <w:rFonts w:asciiTheme="majorBidi" w:hAnsiTheme="majorBidi" w:cstheme="majorBidi"/>
                <w:lang w:val="ru-RU"/>
              </w:rPr>
              <w:t>Наименование</w:t>
            </w:r>
          </w:p>
        </w:tc>
        <w:tc>
          <w:tcPr>
            <w:tcW w:w="2977" w:type="dxa"/>
          </w:tcPr>
          <w:p w14:paraId="637A39A6" w14:textId="50F792F8" w:rsidR="006F6E67" w:rsidRDefault="006F6E67" w:rsidP="00622F92">
            <w:pPr>
              <w:rPr>
                <w:rFonts w:asciiTheme="majorBidi" w:hAnsiTheme="majorBidi" w:cstheme="majorBidi"/>
                <w:lang w:val="ru-RU"/>
              </w:rPr>
            </w:pPr>
            <w:r>
              <w:rPr>
                <w:rFonts w:asciiTheme="majorBidi" w:hAnsiTheme="majorBidi" w:cstheme="majorBidi"/>
                <w:lang w:val="ru-RU"/>
              </w:rPr>
              <w:t>Стоимость Товара, подлежащая уплате Организации</w:t>
            </w:r>
          </w:p>
        </w:tc>
        <w:tc>
          <w:tcPr>
            <w:tcW w:w="2551" w:type="dxa"/>
          </w:tcPr>
          <w:p w14:paraId="05090E6E" w14:textId="06B8329C" w:rsidR="006F6E67" w:rsidRDefault="006F6E67" w:rsidP="00622F92">
            <w:pPr>
              <w:rPr>
                <w:rFonts w:asciiTheme="majorBidi" w:hAnsiTheme="majorBidi" w:cstheme="majorBidi"/>
                <w:lang w:val="ru-RU"/>
              </w:rPr>
            </w:pPr>
            <w:r>
              <w:rPr>
                <w:rFonts w:asciiTheme="majorBidi" w:hAnsiTheme="majorBidi" w:cstheme="majorBidi"/>
                <w:lang w:val="ru-RU"/>
              </w:rPr>
              <w:t>Рекомендуемая цена для реализации</w:t>
            </w:r>
          </w:p>
        </w:tc>
        <w:tc>
          <w:tcPr>
            <w:tcW w:w="2410" w:type="dxa"/>
          </w:tcPr>
          <w:p w14:paraId="61C353BF" w14:textId="03403574" w:rsidR="006F6E67" w:rsidRDefault="006F6E67" w:rsidP="00622F92">
            <w:pPr>
              <w:rPr>
                <w:rFonts w:asciiTheme="majorBidi" w:hAnsiTheme="majorBidi" w:cstheme="majorBidi"/>
                <w:lang w:val="ru-RU"/>
              </w:rPr>
            </w:pPr>
            <w:r>
              <w:rPr>
                <w:rFonts w:asciiTheme="majorBidi" w:hAnsiTheme="majorBidi" w:cstheme="majorBidi"/>
                <w:lang w:val="ru-RU"/>
              </w:rPr>
              <w:t>Вознаграждение Дистрибьютера</w:t>
            </w:r>
          </w:p>
        </w:tc>
        <w:tc>
          <w:tcPr>
            <w:tcW w:w="2374" w:type="dxa"/>
          </w:tcPr>
          <w:p w14:paraId="5D3B0158" w14:textId="3D9D9754" w:rsidR="006F6E67" w:rsidRDefault="006F6E67" w:rsidP="00622F92">
            <w:pPr>
              <w:rPr>
                <w:rFonts w:asciiTheme="majorBidi" w:hAnsiTheme="majorBidi" w:cstheme="majorBidi"/>
                <w:lang w:val="ru-RU"/>
              </w:rPr>
            </w:pPr>
            <w:r>
              <w:rPr>
                <w:rFonts w:asciiTheme="majorBidi" w:hAnsiTheme="majorBidi" w:cstheme="majorBidi"/>
                <w:lang w:val="ru-RU"/>
              </w:rPr>
              <w:t>Примечание</w:t>
            </w:r>
          </w:p>
        </w:tc>
      </w:tr>
      <w:tr w:rsidR="006F6E67" w14:paraId="0FB6139F" w14:textId="77777777" w:rsidTr="006F6E67">
        <w:tc>
          <w:tcPr>
            <w:tcW w:w="557" w:type="dxa"/>
          </w:tcPr>
          <w:p w14:paraId="7A41D220" w14:textId="77777777" w:rsidR="006F6E67" w:rsidRPr="00571175" w:rsidRDefault="006F6E67" w:rsidP="00571175">
            <w:pPr>
              <w:pStyle w:val="a7"/>
              <w:numPr>
                <w:ilvl w:val="0"/>
                <w:numId w:val="5"/>
              </w:numPr>
              <w:rPr>
                <w:rFonts w:asciiTheme="majorBidi" w:hAnsiTheme="majorBidi" w:cstheme="majorBidi"/>
                <w:lang w:val="ru-RU"/>
              </w:rPr>
            </w:pPr>
          </w:p>
        </w:tc>
        <w:tc>
          <w:tcPr>
            <w:tcW w:w="3691" w:type="dxa"/>
          </w:tcPr>
          <w:p w14:paraId="4A271873" w14:textId="77777777" w:rsidR="006F6E67" w:rsidRDefault="006F6E67" w:rsidP="00622F92">
            <w:pPr>
              <w:rPr>
                <w:rFonts w:asciiTheme="majorBidi" w:hAnsiTheme="majorBidi" w:cstheme="majorBidi"/>
                <w:lang w:val="ru-RU"/>
              </w:rPr>
            </w:pPr>
          </w:p>
        </w:tc>
        <w:tc>
          <w:tcPr>
            <w:tcW w:w="2977" w:type="dxa"/>
          </w:tcPr>
          <w:p w14:paraId="602FDB94" w14:textId="77777777" w:rsidR="006F6E67" w:rsidRDefault="006F6E67" w:rsidP="00622F92">
            <w:pPr>
              <w:rPr>
                <w:rFonts w:asciiTheme="majorBidi" w:hAnsiTheme="majorBidi" w:cstheme="majorBidi"/>
                <w:lang w:val="ru-RU"/>
              </w:rPr>
            </w:pPr>
          </w:p>
        </w:tc>
        <w:tc>
          <w:tcPr>
            <w:tcW w:w="2551" w:type="dxa"/>
          </w:tcPr>
          <w:p w14:paraId="58E1D34F" w14:textId="038D562E" w:rsidR="006F6E67" w:rsidRDefault="006F6E67" w:rsidP="00622F92">
            <w:pPr>
              <w:rPr>
                <w:rFonts w:asciiTheme="majorBidi" w:hAnsiTheme="majorBidi" w:cstheme="majorBidi"/>
                <w:lang w:val="ru-RU"/>
              </w:rPr>
            </w:pPr>
          </w:p>
        </w:tc>
        <w:tc>
          <w:tcPr>
            <w:tcW w:w="2410" w:type="dxa"/>
          </w:tcPr>
          <w:p w14:paraId="0B54AA52" w14:textId="77777777" w:rsidR="006F6E67" w:rsidRDefault="006F6E67" w:rsidP="00622F92">
            <w:pPr>
              <w:rPr>
                <w:rFonts w:asciiTheme="majorBidi" w:hAnsiTheme="majorBidi" w:cstheme="majorBidi"/>
                <w:lang w:val="ru-RU"/>
              </w:rPr>
            </w:pPr>
          </w:p>
        </w:tc>
        <w:tc>
          <w:tcPr>
            <w:tcW w:w="2374" w:type="dxa"/>
          </w:tcPr>
          <w:p w14:paraId="6A746E3D" w14:textId="2340E317" w:rsidR="006F6E67" w:rsidRDefault="006F6E67" w:rsidP="00622F92">
            <w:pPr>
              <w:rPr>
                <w:rFonts w:asciiTheme="majorBidi" w:hAnsiTheme="majorBidi" w:cstheme="majorBidi"/>
                <w:lang w:val="ru-RU"/>
              </w:rPr>
            </w:pPr>
          </w:p>
        </w:tc>
      </w:tr>
      <w:tr w:rsidR="006F6E67" w14:paraId="7B29894C" w14:textId="77777777" w:rsidTr="006F6E67">
        <w:tc>
          <w:tcPr>
            <w:tcW w:w="557" w:type="dxa"/>
          </w:tcPr>
          <w:p w14:paraId="38912386" w14:textId="77777777" w:rsidR="006F6E67" w:rsidRPr="00571175" w:rsidRDefault="006F6E67" w:rsidP="00571175">
            <w:pPr>
              <w:pStyle w:val="a7"/>
              <w:numPr>
                <w:ilvl w:val="0"/>
                <w:numId w:val="5"/>
              </w:numPr>
              <w:rPr>
                <w:rFonts w:asciiTheme="majorBidi" w:hAnsiTheme="majorBidi" w:cstheme="majorBidi"/>
                <w:lang w:val="ru-RU"/>
              </w:rPr>
            </w:pPr>
          </w:p>
        </w:tc>
        <w:tc>
          <w:tcPr>
            <w:tcW w:w="3691" w:type="dxa"/>
          </w:tcPr>
          <w:p w14:paraId="330C9D6D" w14:textId="77777777" w:rsidR="006F6E67" w:rsidRDefault="006F6E67" w:rsidP="00622F92">
            <w:pPr>
              <w:rPr>
                <w:rFonts w:asciiTheme="majorBidi" w:hAnsiTheme="majorBidi" w:cstheme="majorBidi"/>
                <w:lang w:val="ru-RU"/>
              </w:rPr>
            </w:pPr>
          </w:p>
        </w:tc>
        <w:tc>
          <w:tcPr>
            <w:tcW w:w="2977" w:type="dxa"/>
          </w:tcPr>
          <w:p w14:paraId="21CC0E75" w14:textId="77777777" w:rsidR="006F6E67" w:rsidRDefault="006F6E67" w:rsidP="00622F92">
            <w:pPr>
              <w:rPr>
                <w:rFonts w:asciiTheme="majorBidi" w:hAnsiTheme="majorBidi" w:cstheme="majorBidi"/>
                <w:lang w:val="ru-RU"/>
              </w:rPr>
            </w:pPr>
          </w:p>
        </w:tc>
        <w:tc>
          <w:tcPr>
            <w:tcW w:w="2551" w:type="dxa"/>
          </w:tcPr>
          <w:p w14:paraId="06003EF6" w14:textId="4D787923" w:rsidR="006F6E67" w:rsidRDefault="006F6E67" w:rsidP="00622F92">
            <w:pPr>
              <w:rPr>
                <w:rFonts w:asciiTheme="majorBidi" w:hAnsiTheme="majorBidi" w:cstheme="majorBidi"/>
                <w:lang w:val="ru-RU"/>
              </w:rPr>
            </w:pPr>
          </w:p>
        </w:tc>
        <w:tc>
          <w:tcPr>
            <w:tcW w:w="2410" w:type="dxa"/>
          </w:tcPr>
          <w:p w14:paraId="11B97A04" w14:textId="77777777" w:rsidR="006F6E67" w:rsidRDefault="006F6E67" w:rsidP="00622F92">
            <w:pPr>
              <w:rPr>
                <w:rFonts w:asciiTheme="majorBidi" w:hAnsiTheme="majorBidi" w:cstheme="majorBidi"/>
                <w:lang w:val="ru-RU"/>
              </w:rPr>
            </w:pPr>
          </w:p>
        </w:tc>
        <w:tc>
          <w:tcPr>
            <w:tcW w:w="2374" w:type="dxa"/>
          </w:tcPr>
          <w:p w14:paraId="527C071B" w14:textId="3A921842" w:rsidR="006F6E67" w:rsidRDefault="006F6E67" w:rsidP="00622F92">
            <w:pPr>
              <w:rPr>
                <w:rFonts w:asciiTheme="majorBidi" w:hAnsiTheme="majorBidi" w:cstheme="majorBidi"/>
                <w:lang w:val="ru-RU"/>
              </w:rPr>
            </w:pPr>
          </w:p>
        </w:tc>
      </w:tr>
      <w:tr w:rsidR="006F6E67" w14:paraId="1D09326F" w14:textId="77777777" w:rsidTr="006F6E67">
        <w:tc>
          <w:tcPr>
            <w:tcW w:w="557" w:type="dxa"/>
          </w:tcPr>
          <w:p w14:paraId="16FF732F" w14:textId="77777777" w:rsidR="006F6E67" w:rsidRPr="00571175" w:rsidRDefault="006F6E67" w:rsidP="00571175">
            <w:pPr>
              <w:pStyle w:val="a7"/>
              <w:numPr>
                <w:ilvl w:val="0"/>
                <w:numId w:val="5"/>
              </w:numPr>
              <w:rPr>
                <w:rFonts w:asciiTheme="majorBidi" w:hAnsiTheme="majorBidi" w:cstheme="majorBidi"/>
                <w:lang w:val="ru-RU"/>
              </w:rPr>
            </w:pPr>
          </w:p>
        </w:tc>
        <w:tc>
          <w:tcPr>
            <w:tcW w:w="3691" w:type="dxa"/>
          </w:tcPr>
          <w:p w14:paraId="60F29283" w14:textId="77777777" w:rsidR="006F6E67" w:rsidRDefault="006F6E67" w:rsidP="00622F92">
            <w:pPr>
              <w:rPr>
                <w:rFonts w:asciiTheme="majorBidi" w:hAnsiTheme="majorBidi" w:cstheme="majorBidi"/>
                <w:lang w:val="ru-RU"/>
              </w:rPr>
            </w:pPr>
          </w:p>
        </w:tc>
        <w:tc>
          <w:tcPr>
            <w:tcW w:w="2977" w:type="dxa"/>
          </w:tcPr>
          <w:p w14:paraId="69A99A0E" w14:textId="77777777" w:rsidR="006F6E67" w:rsidRDefault="006F6E67" w:rsidP="00622F92">
            <w:pPr>
              <w:rPr>
                <w:rFonts w:asciiTheme="majorBidi" w:hAnsiTheme="majorBidi" w:cstheme="majorBidi"/>
                <w:lang w:val="ru-RU"/>
              </w:rPr>
            </w:pPr>
          </w:p>
        </w:tc>
        <w:tc>
          <w:tcPr>
            <w:tcW w:w="2551" w:type="dxa"/>
          </w:tcPr>
          <w:p w14:paraId="54EB8D85" w14:textId="655E31CE" w:rsidR="006F6E67" w:rsidRDefault="006F6E67" w:rsidP="00622F92">
            <w:pPr>
              <w:rPr>
                <w:rFonts w:asciiTheme="majorBidi" w:hAnsiTheme="majorBidi" w:cstheme="majorBidi"/>
                <w:lang w:val="ru-RU"/>
              </w:rPr>
            </w:pPr>
          </w:p>
        </w:tc>
        <w:tc>
          <w:tcPr>
            <w:tcW w:w="2410" w:type="dxa"/>
          </w:tcPr>
          <w:p w14:paraId="64F3B1FD" w14:textId="77777777" w:rsidR="006F6E67" w:rsidRDefault="006F6E67" w:rsidP="00622F92">
            <w:pPr>
              <w:rPr>
                <w:rFonts w:asciiTheme="majorBidi" w:hAnsiTheme="majorBidi" w:cstheme="majorBidi"/>
                <w:lang w:val="ru-RU"/>
              </w:rPr>
            </w:pPr>
          </w:p>
        </w:tc>
        <w:tc>
          <w:tcPr>
            <w:tcW w:w="2374" w:type="dxa"/>
          </w:tcPr>
          <w:p w14:paraId="6BA110AA" w14:textId="32CC5C0A" w:rsidR="006F6E67" w:rsidRDefault="006F6E67" w:rsidP="00622F92">
            <w:pPr>
              <w:rPr>
                <w:rFonts w:asciiTheme="majorBidi" w:hAnsiTheme="majorBidi" w:cstheme="majorBidi"/>
                <w:lang w:val="ru-RU"/>
              </w:rPr>
            </w:pPr>
          </w:p>
        </w:tc>
      </w:tr>
      <w:tr w:rsidR="006F6E67" w14:paraId="68679A4F" w14:textId="77777777" w:rsidTr="006F6E67">
        <w:tc>
          <w:tcPr>
            <w:tcW w:w="557" w:type="dxa"/>
          </w:tcPr>
          <w:p w14:paraId="05ACDC7F" w14:textId="77777777" w:rsidR="006F6E67" w:rsidRPr="00571175" w:rsidRDefault="006F6E67" w:rsidP="00571175">
            <w:pPr>
              <w:pStyle w:val="a7"/>
              <w:numPr>
                <w:ilvl w:val="0"/>
                <w:numId w:val="5"/>
              </w:numPr>
              <w:rPr>
                <w:rFonts w:asciiTheme="majorBidi" w:hAnsiTheme="majorBidi" w:cstheme="majorBidi"/>
                <w:lang w:val="ru-RU"/>
              </w:rPr>
            </w:pPr>
          </w:p>
        </w:tc>
        <w:tc>
          <w:tcPr>
            <w:tcW w:w="3691" w:type="dxa"/>
          </w:tcPr>
          <w:p w14:paraId="5393B3AD" w14:textId="77777777" w:rsidR="006F6E67" w:rsidRDefault="006F6E67" w:rsidP="00622F92">
            <w:pPr>
              <w:rPr>
                <w:rFonts w:asciiTheme="majorBidi" w:hAnsiTheme="majorBidi" w:cstheme="majorBidi"/>
                <w:lang w:val="ru-RU"/>
              </w:rPr>
            </w:pPr>
          </w:p>
        </w:tc>
        <w:tc>
          <w:tcPr>
            <w:tcW w:w="2977" w:type="dxa"/>
          </w:tcPr>
          <w:p w14:paraId="6787E04D" w14:textId="77777777" w:rsidR="006F6E67" w:rsidRDefault="006F6E67" w:rsidP="00622F92">
            <w:pPr>
              <w:rPr>
                <w:rFonts w:asciiTheme="majorBidi" w:hAnsiTheme="majorBidi" w:cstheme="majorBidi"/>
                <w:lang w:val="ru-RU"/>
              </w:rPr>
            </w:pPr>
          </w:p>
        </w:tc>
        <w:tc>
          <w:tcPr>
            <w:tcW w:w="2551" w:type="dxa"/>
          </w:tcPr>
          <w:p w14:paraId="6460CEE2" w14:textId="21983722" w:rsidR="006F6E67" w:rsidRDefault="006F6E67" w:rsidP="00622F92">
            <w:pPr>
              <w:rPr>
                <w:rFonts w:asciiTheme="majorBidi" w:hAnsiTheme="majorBidi" w:cstheme="majorBidi"/>
                <w:lang w:val="ru-RU"/>
              </w:rPr>
            </w:pPr>
          </w:p>
        </w:tc>
        <w:tc>
          <w:tcPr>
            <w:tcW w:w="2410" w:type="dxa"/>
          </w:tcPr>
          <w:p w14:paraId="2814596B" w14:textId="77777777" w:rsidR="006F6E67" w:rsidRDefault="006F6E67" w:rsidP="00622F92">
            <w:pPr>
              <w:rPr>
                <w:rFonts w:asciiTheme="majorBidi" w:hAnsiTheme="majorBidi" w:cstheme="majorBidi"/>
                <w:lang w:val="ru-RU"/>
              </w:rPr>
            </w:pPr>
          </w:p>
        </w:tc>
        <w:tc>
          <w:tcPr>
            <w:tcW w:w="2374" w:type="dxa"/>
          </w:tcPr>
          <w:p w14:paraId="70EDA88A" w14:textId="56702A51" w:rsidR="006F6E67" w:rsidRDefault="006F6E67" w:rsidP="00622F92">
            <w:pPr>
              <w:rPr>
                <w:rFonts w:asciiTheme="majorBidi" w:hAnsiTheme="majorBidi" w:cstheme="majorBidi"/>
                <w:lang w:val="ru-RU"/>
              </w:rPr>
            </w:pPr>
          </w:p>
        </w:tc>
      </w:tr>
      <w:tr w:rsidR="006F6E67" w14:paraId="7D767BF9" w14:textId="77777777" w:rsidTr="006F6E67">
        <w:tc>
          <w:tcPr>
            <w:tcW w:w="557" w:type="dxa"/>
          </w:tcPr>
          <w:p w14:paraId="34F8E2DB" w14:textId="77777777" w:rsidR="006F6E67" w:rsidRPr="00571175" w:rsidRDefault="006F6E67" w:rsidP="00571175">
            <w:pPr>
              <w:pStyle w:val="a7"/>
              <w:numPr>
                <w:ilvl w:val="0"/>
                <w:numId w:val="5"/>
              </w:numPr>
              <w:rPr>
                <w:rFonts w:asciiTheme="majorBidi" w:hAnsiTheme="majorBidi" w:cstheme="majorBidi"/>
                <w:lang w:val="ru-RU"/>
              </w:rPr>
            </w:pPr>
          </w:p>
        </w:tc>
        <w:tc>
          <w:tcPr>
            <w:tcW w:w="3691" w:type="dxa"/>
          </w:tcPr>
          <w:p w14:paraId="4B23A9D3" w14:textId="77777777" w:rsidR="006F6E67" w:rsidRDefault="006F6E67" w:rsidP="00622F92">
            <w:pPr>
              <w:rPr>
                <w:rFonts w:asciiTheme="majorBidi" w:hAnsiTheme="majorBidi" w:cstheme="majorBidi"/>
                <w:lang w:val="ru-RU"/>
              </w:rPr>
            </w:pPr>
          </w:p>
        </w:tc>
        <w:tc>
          <w:tcPr>
            <w:tcW w:w="2977" w:type="dxa"/>
          </w:tcPr>
          <w:p w14:paraId="394AF73C" w14:textId="77777777" w:rsidR="006F6E67" w:rsidRDefault="006F6E67" w:rsidP="00622F92">
            <w:pPr>
              <w:rPr>
                <w:rFonts w:asciiTheme="majorBidi" w:hAnsiTheme="majorBidi" w:cstheme="majorBidi"/>
                <w:lang w:val="ru-RU"/>
              </w:rPr>
            </w:pPr>
          </w:p>
        </w:tc>
        <w:tc>
          <w:tcPr>
            <w:tcW w:w="2551" w:type="dxa"/>
          </w:tcPr>
          <w:p w14:paraId="3236DB52" w14:textId="214042AF" w:rsidR="006F6E67" w:rsidRDefault="006F6E67" w:rsidP="00622F92">
            <w:pPr>
              <w:rPr>
                <w:rFonts w:asciiTheme="majorBidi" w:hAnsiTheme="majorBidi" w:cstheme="majorBidi"/>
                <w:lang w:val="ru-RU"/>
              </w:rPr>
            </w:pPr>
          </w:p>
        </w:tc>
        <w:tc>
          <w:tcPr>
            <w:tcW w:w="2410" w:type="dxa"/>
          </w:tcPr>
          <w:p w14:paraId="7215ECFD" w14:textId="77777777" w:rsidR="006F6E67" w:rsidRDefault="006F6E67" w:rsidP="00622F92">
            <w:pPr>
              <w:rPr>
                <w:rFonts w:asciiTheme="majorBidi" w:hAnsiTheme="majorBidi" w:cstheme="majorBidi"/>
                <w:lang w:val="ru-RU"/>
              </w:rPr>
            </w:pPr>
          </w:p>
        </w:tc>
        <w:tc>
          <w:tcPr>
            <w:tcW w:w="2374" w:type="dxa"/>
          </w:tcPr>
          <w:p w14:paraId="7D88A031" w14:textId="4414EEB2" w:rsidR="006F6E67" w:rsidRDefault="006F6E67" w:rsidP="00622F92">
            <w:pPr>
              <w:rPr>
                <w:rFonts w:asciiTheme="majorBidi" w:hAnsiTheme="majorBidi" w:cstheme="majorBidi"/>
                <w:lang w:val="ru-RU"/>
              </w:rPr>
            </w:pPr>
          </w:p>
        </w:tc>
      </w:tr>
    </w:tbl>
    <w:p w14:paraId="4397DF65" w14:textId="77777777" w:rsidR="00622F92" w:rsidRDefault="00622F92" w:rsidP="00622F92">
      <w:pPr>
        <w:rPr>
          <w:rFonts w:asciiTheme="majorBidi" w:hAnsiTheme="majorBidi" w:cstheme="majorBidi"/>
          <w:lang w:val="ru-RU"/>
        </w:rPr>
      </w:pPr>
    </w:p>
    <w:p w14:paraId="60436F05" w14:textId="45C04261" w:rsidR="00571175" w:rsidRDefault="00D726A3" w:rsidP="00F96074">
      <w:pPr>
        <w:rPr>
          <w:rFonts w:asciiTheme="majorBidi" w:hAnsiTheme="majorBidi" w:cstheme="majorBidi"/>
          <w:lang w:val="ru-RU"/>
        </w:rPr>
      </w:pPr>
      <w:r>
        <w:rPr>
          <w:rFonts w:asciiTheme="majorBidi" w:hAnsiTheme="majorBidi" w:cstheme="majorBidi"/>
          <w:lang w:val="ru-RU"/>
        </w:rPr>
        <w:t xml:space="preserve">Поставка товара осуществляется на условиях </w:t>
      </w:r>
      <w:r w:rsidR="00F96074">
        <w:rPr>
          <w:rFonts w:asciiTheme="majorBidi" w:hAnsiTheme="majorBidi" w:cstheme="majorBidi"/>
          <w:lang w:val="en-US"/>
        </w:rPr>
        <w:t>FCA</w:t>
      </w:r>
      <w:r w:rsidR="00F96074" w:rsidRPr="00F96074">
        <w:rPr>
          <w:rFonts w:asciiTheme="majorBidi" w:hAnsiTheme="majorBidi" w:cstheme="majorBidi"/>
          <w:lang w:val="ru-RU"/>
        </w:rPr>
        <w:t xml:space="preserve"> _________</w:t>
      </w:r>
      <w:r w:rsidR="00A37E76">
        <w:rPr>
          <w:rFonts w:asciiTheme="majorBidi" w:hAnsiTheme="majorBidi" w:cstheme="majorBidi"/>
          <w:lang w:val="ru-RU"/>
        </w:rPr>
        <w:t xml:space="preserve"> Инкотермс _______, если иное не оговорено настоящим Договором и приложениями к нему</w:t>
      </w:r>
      <w:r w:rsidR="00F96074">
        <w:rPr>
          <w:rFonts w:asciiTheme="majorBidi" w:hAnsiTheme="majorBidi" w:cstheme="majorBidi"/>
          <w:lang w:val="ru-RU"/>
        </w:rPr>
        <w:t>,</w:t>
      </w:r>
    </w:p>
    <w:p w14:paraId="40374207" w14:textId="07054E61" w:rsidR="00F96074" w:rsidRDefault="00F96074" w:rsidP="00F96074">
      <w:pPr>
        <w:rPr>
          <w:rFonts w:asciiTheme="majorBidi" w:hAnsiTheme="majorBidi" w:cstheme="majorBidi"/>
          <w:lang w:val="ru-RU"/>
        </w:rPr>
      </w:pPr>
      <w:r>
        <w:rPr>
          <w:rFonts w:asciiTheme="majorBidi" w:hAnsiTheme="majorBidi" w:cstheme="majorBidi"/>
          <w:lang w:val="ru-RU"/>
        </w:rPr>
        <w:t xml:space="preserve">Организация </w:t>
      </w:r>
      <w:r w:rsidR="00A37E76">
        <w:rPr>
          <w:rFonts w:asciiTheme="majorBidi" w:hAnsiTheme="majorBidi" w:cstheme="majorBidi"/>
          <w:lang w:val="ru-RU"/>
        </w:rPr>
        <w:t xml:space="preserve">осуществляет </w:t>
      </w:r>
      <w:r w:rsidR="00024FBE">
        <w:rPr>
          <w:rFonts w:asciiTheme="majorBidi" w:hAnsiTheme="majorBidi" w:cstheme="majorBidi"/>
          <w:lang w:val="ru-RU"/>
        </w:rPr>
        <w:t xml:space="preserve">упаковку и погрузку товара </w:t>
      </w:r>
      <w:r w:rsidR="00B31B0C">
        <w:rPr>
          <w:rFonts w:asciiTheme="majorBidi" w:hAnsiTheme="majorBidi" w:cstheme="majorBidi"/>
          <w:lang w:val="ru-RU"/>
        </w:rPr>
        <w:t>на транспорт,</w:t>
      </w:r>
      <w:r w:rsidR="00024FBE">
        <w:rPr>
          <w:rFonts w:asciiTheme="majorBidi" w:hAnsiTheme="majorBidi" w:cstheme="majorBidi"/>
          <w:lang w:val="ru-RU"/>
        </w:rPr>
        <w:t xml:space="preserve"> предоставляемый Дистрибьютером.</w:t>
      </w:r>
    </w:p>
    <w:p w14:paraId="0722CBED" w14:textId="1D3F98F8" w:rsidR="00EF7044" w:rsidRDefault="00EF7044" w:rsidP="00F96074">
      <w:pPr>
        <w:rPr>
          <w:rFonts w:asciiTheme="majorBidi" w:hAnsiTheme="majorBidi" w:cstheme="majorBidi"/>
          <w:lang w:val="ru-RU"/>
        </w:rPr>
      </w:pPr>
      <w:r>
        <w:rPr>
          <w:rFonts w:asciiTheme="majorBidi" w:hAnsiTheme="majorBidi" w:cstheme="majorBidi"/>
          <w:lang w:val="ru-RU"/>
        </w:rPr>
        <w:t xml:space="preserve">Оплата </w:t>
      </w:r>
      <w:r w:rsidR="00B31B0C">
        <w:rPr>
          <w:rFonts w:asciiTheme="majorBidi" w:hAnsiTheme="majorBidi" w:cstheme="majorBidi"/>
          <w:lang w:val="ru-RU"/>
        </w:rPr>
        <w:t>Товара</w:t>
      </w:r>
      <w:r>
        <w:rPr>
          <w:rFonts w:asciiTheme="majorBidi" w:hAnsiTheme="majorBidi" w:cstheme="majorBidi"/>
          <w:lang w:val="ru-RU"/>
        </w:rPr>
        <w:t xml:space="preserve"> осуществляется </w:t>
      </w:r>
      <w:r w:rsidR="009D06AD">
        <w:rPr>
          <w:rFonts w:asciiTheme="majorBidi" w:hAnsiTheme="majorBidi" w:cstheme="majorBidi"/>
          <w:lang w:val="ru-RU"/>
        </w:rPr>
        <w:t xml:space="preserve">по факту реализации, не позднее 15 числа следующим за месяцем в котором произошла продажа </w:t>
      </w:r>
      <w:r w:rsidR="00B31B0C">
        <w:rPr>
          <w:rFonts w:asciiTheme="majorBidi" w:hAnsiTheme="majorBidi" w:cstheme="majorBidi"/>
          <w:lang w:val="ru-RU"/>
        </w:rPr>
        <w:t>соответствующего</w:t>
      </w:r>
      <w:r w:rsidR="009D06AD">
        <w:rPr>
          <w:rFonts w:asciiTheme="majorBidi" w:hAnsiTheme="majorBidi" w:cstheme="majorBidi"/>
          <w:lang w:val="ru-RU"/>
        </w:rPr>
        <w:t xml:space="preserve"> Товара или его части.</w:t>
      </w:r>
    </w:p>
    <w:p w14:paraId="161FCECA" w14:textId="77777777" w:rsidR="00B868C2" w:rsidRDefault="00B868C2" w:rsidP="00F96074">
      <w:pPr>
        <w:rPr>
          <w:rFonts w:asciiTheme="majorBidi" w:hAnsiTheme="majorBidi" w:cstheme="majorBidi"/>
          <w:lang w:val="ru-RU"/>
        </w:rPr>
      </w:pPr>
    </w:p>
    <w:p w14:paraId="65F0A7DE" w14:textId="77777777" w:rsidR="00B868C2" w:rsidRDefault="00B868C2" w:rsidP="00F96074">
      <w:pPr>
        <w:rPr>
          <w:rFonts w:asciiTheme="majorBidi" w:hAnsiTheme="majorBidi" w:cstheme="majorBidi"/>
          <w:lang w:val="ru-RU"/>
        </w:rPr>
      </w:pPr>
    </w:p>
    <w:tbl>
      <w:tblPr>
        <w:tblStyle w:val="ac"/>
        <w:tblW w:w="0" w:type="auto"/>
        <w:tblInd w:w="-5" w:type="dxa"/>
        <w:tblLook w:val="04A0" w:firstRow="1" w:lastRow="0" w:firstColumn="1" w:lastColumn="0" w:noHBand="0" w:noVBand="1"/>
      </w:tblPr>
      <w:tblGrid>
        <w:gridCol w:w="5007"/>
        <w:gridCol w:w="4343"/>
      </w:tblGrid>
      <w:tr w:rsidR="00B868C2" w14:paraId="6D44B439" w14:textId="77777777" w:rsidTr="00BF11C4">
        <w:tc>
          <w:tcPr>
            <w:tcW w:w="5007" w:type="dxa"/>
          </w:tcPr>
          <w:p w14:paraId="748DDCB0" w14:textId="77777777" w:rsidR="00B868C2" w:rsidRDefault="00B868C2" w:rsidP="00BF11C4">
            <w:pPr>
              <w:pStyle w:val="a7"/>
              <w:ind w:left="0"/>
              <w:jc w:val="both"/>
              <w:rPr>
                <w:rFonts w:asciiTheme="majorBidi" w:hAnsiTheme="majorBidi" w:cstheme="majorBidi"/>
                <w:lang w:val="ru-RU"/>
              </w:rPr>
            </w:pPr>
            <w:r w:rsidRPr="00737B58">
              <w:rPr>
                <w:rFonts w:asciiTheme="majorBidi" w:hAnsiTheme="majorBidi" w:cstheme="majorBidi"/>
                <w:lang w:val="ru-RU"/>
              </w:rPr>
              <w:t>Организация</w:t>
            </w:r>
          </w:p>
          <w:p w14:paraId="01584CAB" w14:textId="77777777" w:rsidR="00B868C2" w:rsidRDefault="00B868C2" w:rsidP="00BF11C4">
            <w:pPr>
              <w:pStyle w:val="a7"/>
              <w:ind w:left="0"/>
              <w:jc w:val="both"/>
              <w:rPr>
                <w:rFonts w:asciiTheme="majorBidi" w:hAnsiTheme="majorBidi" w:cstheme="majorBidi"/>
                <w:lang w:val="ru-RU"/>
              </w:rPr>
            </w:pPr>
          </w:p>
          <w:p w14:paraId="3381F1FF" w14:textId="77777777" w:rsidR="00B868C2" w:rsidRDefault="00B868C2" w:rsidP="00BF11C4">
            <w:pPr>
              <w:pStyle w:val="a7"/>
              <w:ind w:left="0"/>
              <w:jc w:val="both"/>
              <w:rPr>
                <w:rFonts w:asciiTheme="majorBidi" w:hAnsiTheme="majorBidi" w:cstheme="majorBidi"/>
                <w:lang w:val="ru-RU"/>
              </w:rPr>
            </w:pPr>
          </w:p>
          <w:p w14:paraId="1B2D8E1F" w14:textId="77777777" w:rsidR="00B868C2" w:rsidRPr="00100576" w:rsidRDefault="00B868C2" w:rsidP="00BF11C4">
            <w:pPr>
              <w:pStyle w:val="a7"/>
              <w:ind w:left="0"/>
              <w:jc w:val="both"/>
              <w:rPr>
                <w:rFonts w:asciiTheme="majorBidi" w:hAnsiTheme="majorBidi" w:cstheme="majorBidi"/>
                <w:lang w:val="ru-RU"/>
              </w:rPr>
            </w:pPr>
          </w:p>
        </w:tc>
        <w:tc>
          <w:tcPr>
            <w:tcW w:w="4343" w:type="dxa"/>
          </w:tcPr>
          <w:p w14:paraId="3DB1E902" w14:textId="77777777" w:rsidR="00B868C2" w:rsidRDefault="00B868C2" w:rsidP="00BF11C4">
            <w:pPr>
              <w:pStyle w:val="a7"/>
              <w:ind w:left="0"/>
              <w:jc w:val="both"/>
              <w:rPr>
                <w:rFonts w:asciiTheme="majorBidi" w:hAnsiTheme="majorBidi" w:cstheme="majorBidi"/>
                <w:lang w:val="ru-RU"/>
              </w:rPr>
            </w:pPr>
            <w:r w:rsidRPr="00100576">
              <w:rPr>
                <w:rFonts w:asciiTheme="majorBidi" w:hAnsiTheme="majorBidi" w:cstheme="majorBidi"/>
              </w:rPr>
              <w:t xml:space="preserve">Дистрибьютор </w:t>
            </w:r>
          </w:p>
        </w:tc>
      </w:tr>
    </w:tbl>
    <w:p w14:paraId="268918EC" w14:textId="77777777" w:rsidR="00B868C2" w:rsidRPr="00AC3DF1" w:rsidRDefault="00B868C2" w:rsidP="00F96074">
      <w:pPr>
        <w:rPr>
          <w:rFonts w:asciiTheme="majorBidi" w:hAnsiTheme="majorBidi" w:cstheme="majorBidi"/>
          <w:lang w:val="en-US"/>
        </w:rPr>
      </w:pPr>
    </w:p>
    <w:sectPr w:rsidR="00B868C2" w:rsidRPr="00AC3DF1" w:rsidSect="006F6E6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C7CD" w14:textId="77777777" w:rsidR="00D92E7E" w:rsidRDefault="00D92E7E" w:rsidP="00D92E7E">
      <w:r>
        <w:separator/>
      </w:r>
    </w:p>
  </w:endnote>
  <w:endnote w:type="continuationSeparator" w:id="0">
    <w:p w14:paraId="06962263" w14:textId="77777777" w:rsidR="00D92E7E" w:rsidRDefault="00D92E7E" w:rsidP="00D9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3235" w14:textId="77777777" w:rsidR="00D92E7E" w:rsidRDefault="00D92E7E" w:rsidP="00D92E7E">
      <w:r>
        <w:separator/>
      </w:r>
    </w:p>
  </w:footnote>
  <w:footnote w:type="continuationSeparator" w:id="0">
    <w:p w14:paraId="7D84C6A7" w14:textId="77777777" w:rsidR="00D92E7E" w:rsidRDefault="00D92E7E" w:rsidP="00D9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87595"/>
      <w:docPartObj>
        <w:docPartGallery w:val="Page Numbers (Top of Page)"/>
        <w:docPartUnique/>
      </w:docPartObj>
    </w:sdtPr>
    <w:sdtEndPr/>
    <w:sdtContent>
      <w:p w14:paraId="3FAEDFD9" w14:textId="413E2B98" w:rsidR="00D92E7E" w:rsidRDefault="00D92E7E">
        <w:pPr>
          <w:pStyle w:val="ad"/>
          <w:jc w:val="center"/>
        </w:pPr>
        <w:r>
          <w:fldChar w:fldCharType="begin"/>
        </w:r>
        <w:r>
          <w:instrText>PAGE   \* MERGEFORMAT</w:instrText>
        </w:r>
        <w:r>
          <w:fldChar w:fldCharType="separate"/>
        </w:r>
        <w:r>
          <w:rPr>
            <w:lang w:val="ru-RU"/>
          </w:rPr>
          <w:t>2</w:t>
        </w:r>
        <w:r>
          <w:fldChar w:fldCharType="end"/>
        </w:r>
      </w:p>
    </w:sdtContent>
  </w:sdt>
  <w:p w14:paraId="61ABCAC7" w14:textId="77777777" w:rsidR="00D92E7E" w:rsidRDefault="00D92E7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5B87"/>
    <w:multiLevelType w:val="multilevel"/>
    <w:tmpl w:val="36B4F0E4"/>
    <w:numStyleLink w:val="123"/>
  </w:abstractNum>
  <w:abstractNum w:abstractNumId="1" w15:restartNumberingAfterBreak="0">
    <w:nsid w:val="0C735B56"/>
    <w:multiLevelType w:val="hybridMultilevel"/>
    <w:tmpl w:val="6756DF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997595C"/>
    <w:multiLevelType w:val="hybridMultilevel"/>
    <w:tmpl w:val="8FC6290A"/>
    <w:lvl w:ilvl="0" w:tplc="8ED63974">
      <w:start w:val="3"/>
      <w:numFmt w:val="bullet"/>
      <w:lvlText w:val="•"/>
      <w:lvlJc w:val="left"/>
      <w:pPr>
        <w:ind w:left="2000" w:hanging="1320"/>
      </w:pPr>
      <w:rPr>
        <w:rFonts w:ascii="Times New Roman" w:eastAsiaTheme="minorHAnsi" w:hAnsi="Times New Roman" w:cs="Times New Roman" w:hint="default"/>
      </w:rPr>
    </w:lvl>
    <w:lvl w:ilvl="1" w:tplc="20000003" w:tentative="1">
      <w:start w:val="1"/>
      <w:numFmt w:val="bullet"/>
      <w:lvlText w:val="o"/>
      <w:lvlJc w:val="left"/>
      <w:pPr>
        <w:ind w:left="1760" w:hanging="360"/>
      </w:pPr>
      <w:rPr>
        <w:rFonts w:ascii="Courier New" w:hAnsi="Courier New" w:cs="Courier New" w:hint="default"/>
      </w:rPr>
    </w:lvl>
    <w:lvl w:ilvl="2" w:tplc="20000005" w:tentative="1">
      <w:start w:val="1"/>
      <w:numFmt w:val="bullet"/>
      <w:lvlText w:val=""/>
      <w:lvlJc w:val="left"/>
      <w:pPr>
        <w:ind w:left="2480" w:hanging="360"/>
      </w:pPr>
      <w:rPr>
        <w:rFonts w:ascii="Wingdings" w:hAnsi="Wingdings" w:hint="default"/>
      </w:rPr>
    </w:lvl>
    <w:lvl w:ilvl="3" w:tplc="20000001" w:tentative="1">
      <w:start w:val="1"/>
      <w:numFmt w:val="bullet"/>
      <w:lvlText w:val=""/>
      <w:lvlJc w:val="left"/>
      <w:pPr>
        <w:ind w:left="3200" w:hanging="360"/>
      </w:pPr>
      <w:rPr>
        <w:rFonts w:ascii="Symbol" w:hAnsi="Symbol" w:hint="default"/>
      </w:rPr>
    </w:lvl>
    <w:lvl w:ilvl="4" w:tplc="20000003" w:tentative="1">
      <w:start w:val="1"/>
      <w:numFmt w:val="bullet"/>
      <w:lvlText w:val="o"/>
      <w:lvlJc w:val="left"/>
      <w:pPr>
        <w:ind w:left="3920" w:hanging="360"/>
      </w:pPr>
      <w:rPr>
        <w:rFonts w:ascii="Courier New" w:hAnsi="Courier New" w:cs="Courier New" w:hint="default"/>
      </w:rPr>
    </w:lvl>
    <w:lvl w:ilvl="5" w:tplc="20000005" w:tentative="1">
      <w:start w:val="1"/>
      <w:numFmt w:val="bullet"/>
      <w:lvlText w:val=""/>
      <w:lvlJc w:val="left"/>
      <w:pPr>
        <w:ind w:left="4640" w:hanging="360"/>
      </w:pPr>
      <w:rPr>
        <w:rFonts w:ascii="Wingdings" w:hAnsi="Wingdings" w:hint="default"/>
      </w:rPr>
    </w:lvl>
    <w:lvl w:ilvl="6" w:tplc="20000001" w:tentative="1">
      <w:start w:val="1"/>
      <w:numFmt w:val="bullet"/>
      <w:lvlText w:val=""/>
      <w:lvlJc w:val="left"/>
      <w:pPr>
        <w:ind w:left="5360" w:hanging="360"/>
      </w:pPr>
      <w:rPr>
        <w:rFonts w:ascii="Symbol" w:hAnsi="Symbol" w:hint="default"/>
      </w:rPr>
    </w:lvl>
    <w:lvl w:ilvl="7" w:tplc="20000003" w:tentative="1">
      <w:start w:val="1"/>
      <w:numFmt w:val="bullet"/>
      <w:lvlText w:val="o"/>
      <w:lvlJc w:val="left"/>
      <w:pPr>
        <w:ind w:left="6080" w:hanging="360"/>
      </w:pPr>
      <w:rPr>
        <w:rFonts w:ascii="Courier New" w:hAnsi="Courier New" w:cs="Courier New" w:hint="default"/>
      </w:rPr>
    </w:lvl>
    <w:lvl w:ilvl="8" w:tplc="20000005" w:tentative="1">
      <w:start w:val="1"/>
      <w:numFmt w:val="bullet"/>
      <w:lvlText w:val=""/>
      <w:lvlJc w:val="left"/>
      <w:pPr>
        <w:ind w:left="6800" w:hanging="360"/>
      </w:pPr>
      <w:rPr>
        <w:rFonts w:ascii="Wingdings" w:hAnsi="Wingdings" w:hint="default"/>
      </w:rPr>
    </w:lvl>
  </w:abstractNum>
  <w:abstractNum w:abstractNumId="3" w15:restartNumberingAfterBreak="0">
    <w:nsid w:val="1BE429B5"/>
    <w:multiLevelType w:val="multilevel"/>
    <w:tmpl w:val="36B4F0E4"/>
    <w:styleLink w:val="123"/>
    <w:lvl w:ilvl="0">
      <w:start w:val="1"/>
      <w:numFmt w:val="decimal"/>
      <w:lvlText w:val="%1."/>
      <w:lvlJc w:val="left"/>
      <w:pPr>
        <w:tabs>
          <w:tab w:val="num" w:pos="1418"/>
        </w:tabs>
        <w:ind w:left="0" w:firstLine="680"/>
      </w:pPr>
      <w:rPr>
        <w:rFonts w:hint="default"/>
      </w:rPr>
    </w:lvl>
    <w:lvl w:ilvl="1">
      <w:start w:val="1"/>
      <w:numFmt w:val="decimal"/>
      <w:lvlText w:val="%1.%2."/>
      <w:lvlJc w:val="left"/>
      <w:pPr>
        <w:tabs>
          <w:tab w:val="num" w:pos="1418"/>
        </w:tabs>
        <w:ind w:left="0" w:firstLine="680"/>
      </w:pPr>
      <w:rPr>
        <w:rFonts w:hint="default"/>
      </w:rPr>
    </w:lvl>
    <w:lvl w:ilvl="2">
      <w:start w:val="1"/>
      <w:numFmt w:val="decimal"/>
      <w:lvlText w:val="%1.%2.%3."/>
      <w:lvlJc w:val="left"/>
      <w:pPr>
        <w:tabs>
          <w:tab w:val="num" w:pos="1418"/>
        </w:tabs>
        <w:ind w:left="0" w:firstLine="680"/>
      </w:pPr>
      <w:rPr>
        <w:rFonts w:hint="default"/>
      </w:rPr>
    </w:lvl>
    <w:lvl w:ilvl="3">
      <w:start w:val="1"/>
      <w:numFmt w:val="lowerLetter"/>
      <w:lvlText w:val="%4)"/>
      <w:lvlJc w:val="left"/>
      <w:pPr>
        <w:tabs>
          <w:tab w:val="num" w:pos="1418"/>
        </w:tabs>
        <w:ind w:left="0" w:firstLine="680"/>
      </w:pPr>
      <w:rPr>
        <w:rFonts w:hint="default"/>
      </w:rPr>
    </w:lvl>
    <w:lvl w:ilvl="4">
      <w:start w:val="1"/>
      <w:numFmt w:val="none"/>
      <w:lvlText w:val="-"/>
      <w:lvlJc w:val="left"/>
      <w:pPr>
        <w:tabs>
          <w:tab w:val="num" w:pos="1418"/>
        </w:tabs>
        <w:ind w:left="0" w:firstLine="680"/>
      </w:pPr>
      <w:rPr>
        <w:rFonts w:hint="default"/>
      </w:rPr>
    </w:lvl>
    <w:lvl w:ilvl="5">
      <w:start w:val="1"/>
      <w:numFmt w:val="lowerRoman"/>
      <w:lvlText w:val="(%6)"/>
      <w:lvlJc w:val="left"/>
      <w:pPr>
        <w:tabs>
          <w:tab w:val="num" w:pos="1418"/>
        </w:tabs>
        <w:ind w:left="0" w:firstLine="680"/>
      </w:pPr>
      <w:rPr>
        <w:rFonts w:hint="default"/>
      </w:rPr>
    </w:lvl>
    <w:lvl w:ilvl="6">
      <w:start w:val="1"/>
      <w:numFmt w:val="decimal"/>
      <w:lvlText w:val="%7."/>
      <w:lvlJc w:val="left"/>
      <w:pPr>
        <w:tabs>
          <w:tab w:val="num" w:pos="1418"/>
        </w:tabs>
        <w:ind w:left="0" w:firstLine="680"/>
      </w:pPr>
      <w:rPr>
        <w:rFonts w:hint="default"/>
      </w:rPr>
    </w:lvl>
    <w:lvl w:ilvl="7">
      <w:start w:val="1"/>
      <w:numFmt w:val="lowerLetter"/>
      <w:lvlText w:val="%8."/>
      <w:lvlJc w:val="left"/>
      <w:pPr>
        <w:tabs>
          <w:tab w:val="num" w:pos="1418"/>
        </w:tabs>
        <w:ind w:left="0" w:firstLine="680"/>
      </w:pPr>
      <w:rPr>
        <w:rFonts w:hint="default"/>
      </w:rPr>
    </w:lvl>
    <w:lvl w:ilvl="8">
      <w:start w:val="1"/>
      <w:numFmt w:val="lowerRoman"/>
      <w:lvlText w:val="%9."/>
      <w:lvlJc w:val="left"/>
      <w:pPr>
        <w:tabs>
          <w:tab w:val="num" w:pos="1418"/>
        </w:tabs>
        <w:ind w:left="0" w:firstLine="680"/>
      </w:pPr>
      <w:rPr>
        <w:rFonts w:hint="default"/>
      </w:rPr>
    </w:lvl>
  </w:abstractNum>
  <w:abstractNum w:abstractNumId="4" w15:restartNumberingAfterBreak="0">
    <w:nsid w:val="70DF595B"/>
    <w:multiLevelType w:val="multilevel"/>
    <w:tmpl w:val="64AEC108"/>
    <w:lvl w:ilvl="0">
      <w:start w:val="1"/>
      <w:numFmt w:val="decimal"/>
      <w:lvlText w:val="%1."/>
      <w:lvlJc w:val="left"/>
      <w:pPr>
        <w:ind w:left="450" w:hanging="450"/>
      </w:pPr>
      <w:rPr>
        <w:rFonts w:hint="default"/>
      </w:rPr>
    </w:lvl>
    <w:lvl w:ilvl="1">
      <w:start w:val="1"/>
      <w:numFmt w:val="decimal"/>
      <w:lvlText w:val="%1.%2."/>
      <w:lvlJc w:val="left"/>
      <w:pPr>
        <w:ind w:left="1130" w:hanging="45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16cid:durableId="870151490">
    <w:abstractNumId w:val="3"/>
  </w:num>
  <w:num w:numId="2" w16cid:durableId="13532735">
    <w:abstractNumId w:val="0"/>
  </w:num>
  <w:num w:numId="3" w16cid:durableId="1752661348">
    <w:abstractNumId w:val="4"/>
  </w:num>
  <w:num w:numId="4" w16cid:durableId="1108505439">
    <w:abstractNumId w:val="2"/>
  </w:num>
  <w:num w:numId="5" w16cid:durableId="5585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76"/>
    <w:rsid w:val="00024FBE"/>
    <w:rsid w:val="00032BCE"/>
    <w:rsid w:val="00043358"/>
    <w:rsid w:val="00052836"/>
    <w:rsid w:val="0005510D"/>
    <w:rsid w:val="00056D5C"/>
    <w:rsid w:val="00064C55"/>
    <w:rsid w:val="000A142E"/>
    <w:rsid w:val="000A2A2B"/>
    <w:rsid w:val="000C483C"/>
    <w:rsid w:val="000F2D84"/>
    <w:rsid w:val="00100576"/>
    <w:rsid w:val="00112307"/>
    <w:rsid w:val="001560D8"/>
    <w:rsid w:val="0018067D"/>
    <w:rsid w:val="001806CD"/>
    <w:rsid w:val="001873BB"/>
    <w:rsid w:val="00192C0E"/>
    <w:rsid w:val="001A3546"/>
    <w:rsid w:val="001C3DBB"/>
    <w:rsid w:val="001E2BFC"/>
    <w:rsid w:val="001E2F0B"/>
    <w:rsid w:val="001E374D"/>
    <w:rsid w:val="001F0172"/>
    <w:rsid w:val="00200410"/>
    <w:rsid w:val="0021150E"/>
    <w:rsid w:val="002513BE"/>
    <w:rsid w:val="00273D40"/>
    <w:rsid w:val="00282917"/>
    <w:rsid w:val="00287D6C"/>
    <w:rsid w:val="00297747"/>
    <w:rsid w:val="002A4A9D"/>
    <w:rsid w:val="002A6CD0"/>
    <w:rsid w:val="002C08F6"/>
    <w:rsid w:val="002E0570"/>
    <w:rsid w:val="00315645"/>
    <w:rsid w:val="00324381"/>
    <w:rsid w:val="00324EA8"/>
    <w:rsid w:val="003342D6"/>
    <w:rsid w:val="003706D1"/>
    <w:rsid w:val="0038152A"/>
    <w:rsid w:val="00381710"/>
    <w:rsid w:val="00392A74"/>
    <w:rsid w:val="003B4996"/>
    <w:rsid w:val="003F3436"/>
    <w:rsid w:val="003F535D"/>
    <w:rsid w:val="003F58E5"/>
    <w:rsid w:val="003F7A11"/>
    <w:rsid w:val="00482201"/>
    <w:rsid w:val="00493219"/>
    <w:rsid w:val="004A5B3F"/>
    <w:rsid w:val="004E3291"/>
    <w:rsid w:val="004E6F68"/>
    <w:rsid w:val="00510F96"/>
    <w:rsid w:val="00515182"/>
    <w:rsid w:val="005308B5"/>
    <w:rsid w:val="00560E61"/>
    <w:rsid w:val="005679DB"/>
    <w:rsid w:val="00571175"/>
    <w:rsid w:val="00586CBC"/>
    <w:rsid w:val="005C23A2"/>
    <w:rsid w:val="005C4D86"/>
    <w:rsid w:val="005E3F93"/>
    <w:rsid w:val="005E7755"/>
    <w:rsid w:val="005F0ABF"/>
    <w:rsid w:val="006001B0"/>
    <w:rsid w:val="006126CC"/>
    <w:rsid w:val="00622F92"/>
    <w:rsid w:val="00656D06"/>
    <w:rsid w:val="00657E43"/>
    <w:rsid w:val="00670F23"/>
    <w:rsid w:val="00685C13"/>
    <w:rsid w:val="006A66E8"/>
    <w:rsid w:val="006E2677"/>
    <w:rsid w:val="006F27A8"/>
    <w:rsid w:val="006F6E67"/>
    <w:rsid w:val="00717BB5"/>
    <w:rsid w:val="00737B58"/>
    <w:rsid w:val="007471EA"/>
    <w:rsid w:val="00775337"/>
    <w:rsid w:val="00781644"/>
    <w:rsid w:val="00794BD8"/>
    <w:rsid w:val="007A69AB"/>
    <w:rsid w:val="007C23D4"/>
    <w:rsid w:val="007E04B2"/>
    <w:rsid w:val="007F267B"/>
    <w:rsid w:val="007F523F"/>
    <w:rsid w:val="008054F3"/>
    <w:rsid w:val="008405CA"/>
    <w:rsid w:val="0084273C"/>
    <w:rsid w:val="00855193"/>
    <w:rsid w:val="00881F88"/>
    <w:rsid w:val="0088508C"/>
    <w:rsid w:val="008956DC"/>
    <w:rsid w:val="008A242D"/>
    <w:rsid w:val="008A5FF0"/>
    <w:rsid w:val="008A6F1D"/>
    <w:rsid w:val="008B5A20"/>
    <w:rsid w:val="008B6771"/>
    <w:rsid w:val="009022BE"/>
    <w:rsid w:val="00911D83"/>
    <w:rsid w:val="00933564"/>
    <w:rsid w:val="00955B98"/>
    <w:rsid w:val="0095712C"/>
    <w:rsid w:val="009D06AD"/>
    <w:rsid w:val="009E02BE"/>
    <w:rsid w:val="009E535F"/>
    <w:rsid w:val="009E7C56"/>
    <w:rsid w:val="009F32BB"/>
    <w:rsid w:val="00A14C61"/>
    <w:rsid w:val="00A37E76"/>
    <w:rsid w:val="00A51E37"/>
    <w:rsid w:val="00A55C85"/>
    <w:rsid w:val="00A71815"/>
    <w:rsid w:val="00AA02BF"/>
    <w:rsid w:val="00AC3DF1"/>
    <w:rsid w:val="00B057E4"/>
    <w:rsid w:val="00B075D7"/>
    <w:rsid w:val="00B102E2"/>
    <w:rsid w:val="00B1038F"/>
    <w:rsid w:val="00B31B0C"/>
    <w:rsid w:val="00B417DA"/>
    <w:rsid w:val="00B52A08"/>
    <w:rsid w:val="00B868C2"/>
    <w:rsid w:val="00BA2100"/>
    <w:rsid w:val="00BC4B55"/>
    <w:rsid w:val="00C036E3"/>
    <w:rsid w:val="00C06A64"/>
    <w:rsid w:val="00C13670"/>
    <w:rsid w:val="00C428EC"/>
    <w:rsid w:val="00C828DA"/>
    <w:rsid w:val="00C83145"/>
    <w:rsid w:val="00C9056E"/>
    <w:rsid w:val="00CA2280"/>
    <w:rsid w:val="00CC65EF"/>
    <w:rsid w:val="00CE0019"/>
    <w:rsid w:val="00D26B96"/>
    <w:rsid w:val="00D67FC8"/>
    <w:rsid w:val="00D726A3"/>
    <w:rsid w:val="00D83366"/>
    <w:rsid w:val="00D92E7E"/>
    <w:rsid w:val="00D97945"/>
    <w:rsid w:val="00DA003D"/>
    <w:rsid w:val="00DA357A"/>
    <w:rsid w:val="00DE17CF"/>
    <w:rsid w:val="00E13478"/>
    <w:rsid w:val="00E138FD"/>
    <w:rsid w:val="00E56E95"/>
    <w:rsid w:val="00E9407F"/>
    <w:rsid w:val="00EA49D1"/>
    <w:rsid w:val="00EC56B3"/>
    <w:rsid w:val="00EC5D1C"/>
    <w:rsid w:val="00ED3DBE"/>
    <w:rsid w:val="00EF7044"/>
    <w:rsid w:val="00F17B0E"/>
    <w:rsid w:val="00F308D1"/>
    <w:rsid w:val="00F96074"/>
    <w:rsid w:val="00F97F6B"/>
    <w:rsid w:val="00FC475E"/>
    <w:rsid w:val="00FD021E"/>
    <w:rsid w:val="00FD47F5"/>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4A6B"/>
  <w15:chartTrackingRefBased/>
  <w15:docId w15:val="{B6D07926-B573-4F40-B325-AD74F9B3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8C2"/>
  </w:style>
  <w:style w:type="paragraph" w:styleId="1">
    <w:name w:val="heading 1"/>
    <w:basedOn w:val="a"/>
    <w:next w:val="a"/>
    <w:link w:val="10"/>
    <w:uiPriority w:val="9"/>
    <w:qFormat/>
    <w:rsid w:val="00100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00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005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1005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100576"/>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10057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0057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00576"/>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00576"/>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3">
    <w:name w:val="Простая 123"/>
    <w:uiPriority w:val="99"/>
    <w:rsid w:val="004E6F68"/>
    <w:pPr>
      <w:numPr>
        <w:numId w:val="1"/>
      </w:numPr>
    </w:pPr>
  </w:style>
  <w:style w:type="character" w:customStyle="1" w:styleId="10">
    <w:name w:val="Заголовок 1 Знак"/>
    <w:basedOn w:val="a0"/>
    <w:link w:val="1"/>
    <w:uiPriority w:val="9"/>
    <w:rsid w:val="001005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005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00576"/>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100576"/>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100576"/>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10057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10057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10057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100576"/>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0057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0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57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100576"/>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100576"/>
    <w:pPr>
      <w:spacing w:before="160" w:after="160"/>
      <w:jc w:val="center"/>
    </w:pPr>
    <w:rPr>
      <w:i/>
      <w:iCs/>
      <w:color w:val="404040" w:themeColor="text1" w:themeTint="BF"/>
    </w:rPr>
  </w:style>
  <w:style w:type="character" w:customStyle="1" w:styleId="22">
    <w:name w:val="Цитата 2 Знак"/>
    <w:basedOn w:val="a0"/>
    <w:link w:val="21"/>
    <w:uiPriority w:val="29"/>
    <w:rsid w:val="00100576"/>
    <w:rPr>
      <w:i/>
      <w:iCs/>
      <w:color w:val="404040" w:themeColor="text1" w:themeTint="BF"/>
    </w:rPr>
  </w:style>
  <w:style w:type="paragraph" w:styleId="a7">
    <w:name w:val="List Paragraph"/>
    <w:basedOn w:val="a"/>
    <w:uiPriority w:val="34"/>
    <w:qFormat/>
    <w:rsid w:val="00100576"/>
    <w:pPr>
      <w:ind w:left="720"/>
      <w:contextualSpacing/>
    </w:pPr>
  </w:style>
  <w:style w:type="character" w:styleId="a8">
    <w:name w:val="Intense Emphasis"/>
    <w:basedOn w:val="a0"/>
    <w:uiPriority w:val="21"/>
    <w:qFormat/>
    <w:rsid w:val="00100576"/>
    <w:rPr>
      <w:i/>
      <w:iCs/>
      <w:color w:val="0F4761" w:themeColor="accent1" w:themeShade="BF"/>
    </w:rPr>
  </w:style>
  <w:style w:type="paragraph" w:styleId="a9">
    <w:name w:val="Intense Quote"/>
    <w:basedOn w:val="a"/>
    <w:next w:val="a"/>
    <w:link w:val="aa"/>
    <w:uiPriority w:val="30"/>
    <w:qFormat/>
    <w:rsid w:val="00100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00576"/>
    <w:rPr>
      <w:i/>
      <w:iCs/>
      <w:color w:val="0F4761" w:themeColor="accent1" w:themeShade="BF"/>
    </w:rPr>
  </w:style>
  <w:style w:type="character" w:styleId="ab">
    <w:name w:val="Intense Reference"/>
    <w:basedOn w:val="a0"/>
    <w:uiPriority w:val="32"/>
    <w:qFormat/>
    <w:rsid w:val="00100576"/>
    <w:rPr>
      <w:b/>
      <w:bCs/>
      <w:smallCaps/>
      <w:color w:val="0F4761" w:themeColor="accent1" w:themeShade="BF"/>
      <w:spacing w:val="5"/>
    </w:rPr>
  </w:style>
  <w:style w:type="table" w:styleId="ac">
    <w:name w:val="Table Grid"/>
    <w:basedOn w:val="a1"/>
    <w:uiPriority w:val="39"/>
    <w:rsid w:val="0010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92E7E"/>
    <w:pPr>
      <w:tabs>
        <w:tab w:val="center" w:pos="4677"/>
        <w:tab w:val="right" w:pos="9355"/>
      </w:tabs>
    </w:pPr>
  </w:style>
  <w:style w:type="character" w:customStyle="1" w:styleId="ae">
    <w:name w:val="Верхний колонтитул Знак"/>
    <w:basedOn w:val="a0"/>
    <w:link w:val="ad"/>
    <w:uiPriority w:val="99"/>
    <w:rsid w:val="00D92E7E"/>
  </w:style>
  <w:style w:type="paragraph" w:styleId="af">
    <w:name w:val="footer"/>
    <w:basedOn w:val="a"/>
    <w:link w:val="af0"/>
    <w:uiPriority w:val="99"/>
    <w:unhideWhenUsed/>
    <w:rsid w:val="00D92E7E"/>
    <w:pPr>
      <w:tabs>
        <w:tab w:val="center" w:pos="4677"/>
        <w:tab w:val="right" w:pos="9355"/>
      </w:tabs>
    </w:pPr>
  </w:style>
  <w:style w:type="character" w:customStyle="1" w:styleId="af0">
    <w:name w:val="Нижний колонтитул Знак"/>
    <w:basedOn w:val="a0"/>
    <w:link w:val="af"/>
    <w:uiPriority w:val="99"/>
    <w:rsid w:val="00D9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6</Pages>
  <Words>2192</Words>
  <Characters>12497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Дистрибьюторский договор</dc:title>
  <dc:subject/>
  <dc:creator>Talgat D</dc:creator>
  <cp:keywords>договор передачи товара на реализацию</cp:keywords>
  <dc:description>скачано с сайта leaubk.com</dc:description>
  <cp:lastModifiedBy>Talgat D</cp:lastModifiedBy>
  <cp:revision>158</cp:revision>
  <dcterms:created xsi:type="dcterms:W3CDTF">2025-01-08T09:47:00Z</dcterms:created>
  <dcterms:modified xsi:type="dcterms:W3CDTF">2025-01-27T06:20:00Z</dcterms:modified>
</cp:coreProperties>
</file>